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6B0E" w14:textId="686BA72B" w:rsidR="00023E67" w:rsidRPr="00023E67" w:rsidRDefault="00023E67" w:rsidP="004C2C1C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36"/>
          <w:szCs w:val="36"/>
        </w:rPr>
        <w:t xml:space="preserve">ZAPYTANIE OFERTOWE </w:t>
      </w:r>
      <w:r>
        <w:rPr>
          <w:rFonts w:cs="Times New Roman"/>
          <w:b/>
          <w:sz w:val="36"/>
          <w:szCs w:val="36"/>
        </w:rPr>
        <w:br/>
      </w:r>
      <w:bookmarkStart w:id="0" w:name="_Hlk524519458"/>
      <w:r w:rsidR="00153613">
        <w:rPr>
          <w:rFonts w:cstheme="minorHAnsi"/>
          <w:b/>
          <w:sz w:val="36"/>
          <w:szCs w:val="36"/>
        </w:rPr>
        <w:t xml:space="preserve">nr </w:t>
      </w:r>
      <w:r w:rsidR="009D2BB2">
        <w:rPr>
          <w:rFonts w:cstheme="minorHAnsi"/>
          <w:b/>
          <w:sz w:val="36"/>
          <w:szCs w:val="36"/>
        </w:rPr>
        <w:t>5/2019/POWR.03.03.00-00-M088/16</w:t>
      </w:r>
    </w:p>
    <w:bookmarkEnd w:id="0"/>
    <w:p w14:paraId="42E7EF86" w14:textId="77777777" w:rsidR="00023E67" w:rsidRDefault="00023E67" w:rsidP="004C2C1C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(Zaproszenie do składania ofert)</w:t>
      </w:r>
    </w:p>
    <w:p w14:paraId="56DCAFAF" w14:textId="77777777" w:rsidR="00023E67" w:rsidRDefault="00023E67" w:rsidP="00A54807">
      <w:pPr>
        <w:pStyle w:val="Standard"/>
        <w:tabs>
          <w:tab w:val="left" w:pos="8175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6B4CBBC4" w14:textId="77777777" w:rsidR="00023E67" w:rsidRPr="00676995" w:rsidRDefault="00023E67" w:rsidP="004C2C1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Zamawiający: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76995">
        <w:rPr>
          <w:rFonts w:cs="Times New Roman"/>
          <w:sz w:val="28"/>
          <w:szCs w:val="28"/>
        </w:rPr>
        <w:t>Akademia WSB</w:t>
      </w:r>
    </w:p>
    <w:p w14:paraId="79CC3D52" w14:textId="77777777" w:rsidR="00023E67" w:rsidRPr="00676995" w:rsidRDefault="00023E67" w:rsidP="004C2C1C">
      <w:pPr>
        <w:pStyle w:val="Standard"/>
        <w:spacing w:line="276" w:lineRule="auto"/>
        <w:ind w:left="2124" w:firstLine="708"/>
        <w:jc w:val="both"/>
        <w:rPr>
          <w:rFonts w:cs="Times New Roman"/>
          <w:sz w:val="28"/>
          <w:szCs w:val="28"/>
        </w:rPr>
      </w:pPr>
      <w:r w:rsidRPr="00676995">
        <w:rPr>
          <w:rFonts w:cs="Times New Roman"/>
          <w:sz w:val="28"/>
          <w:szCs w:val="28"/>
        </w:rPr>
        <w:t>ul. Cieplaka 1c</w:t>
      </w:r>
    </w:p>
    <w:p w14:paraId="2B595B04" w14:textId="77777777" w:rsidR="00023E67" w:rsidRDefault="00023E67" w:rsidP="004C2C1C">
      <w:pPr>
        <w:pStyle w:val="Standard"/>
        <w:spacing w:line="276" w:lineRule="auto"/>
        <w:ind w:left="2124" w:firstLine="708"/>
        <w:jc w:val="both"/>
        <w:rPr>
          <w:rFonts w:cs="Times New Roman"/>
          <w:b/>
          <w:sz w:val="28"/>
          <w:szCs w:val="28"/>
        </w:rPr>
      </w:pPr>
      <w:r w:rsidRPr="00676995">
        <w:rPr>
          <w:rFonts w:cs="Times New Roman"/>
          <w:sz w:val="28"/>
          <w:szCs w:val="28"/>
        </w:rPr>
        <w:t>41-300 Dąbrowa Górnicza</w:t>
      </w:r>
      <w:r>
        <w:rPr>
          <w:rFonts w:cs="Times New Roman"/>
          <w:b/>
          <w:sz w:val="28"/>
          <w:szCs w:val="28"/>
        </w:rPr>
        <w:t xml:space="preserve">  </w:t>
      </w:r>
    </w:p>
    <w:p w14:paraId="1E057568" w14:textId="77777777" w:rsidR="00023E67" w:rsidRDefault="00023E67" w:rsidP="00F17F56">
      <w:pPr>
        <w:pStyle w:val="Standard"/>
        <w:spacing w:line="276" w:lineRule="auto"/>
        <w:ind w:left="1416" w:firstLine="708"/>
        <w:jc w:val="both"/>
        <w:rPr>
          <w:rFonts w:cs="Times New Roman"/>
          <w:b/>
          <w:sz w:val="28"/>
          <w:szCs w:val="28"/>
        </w:rPr>
      </w:pPr>
    </w:p>
    <w:p w14:paraId="519754EE" w14:textId="502A0B68" w:rsidR="003A57BC" w:rsidRPr="00DA22A8" w:rsidRDefault="00023E67" w:rsidP="00DA22A8">
      <w:pPr>
        <w:spacing w:after="0" w:line="276" w:lineRule="auto"/>
        <w:ind w:left="2832" w:hanging="2832"/>
        <w:jc w:val="both"/>
        <w:rPr>
          <w:rFonts w:cstheme="minorHAnsi"/>
          <w:sz w:val="28"/>
          <w:szCs w:val="28"/>
        </w:rPr>
      </w:pPr>
      <w:r w:rsidRPr="00676995">
        <w:rPr>
          <w:rFonts w:cstheme="minorHAnsi"/>
          <w:sz w:val="28"/>
          <w:szCs w:val="28"/>
        </w:rPr>
        <w:t>Przedmiot zamówienia:</w:t>
      </w:r>
      <w:r w:rsidRPr="00676995">
        <w:rPr>
          <w:rFonts w:cstheme="minorHAnsi"/>
          <w:sz w:val="28"/>
          <w:szCs w:val="28"/>
        </w:rPr>
        <w:tab/>
      </w:r>
      <w:r w:rsidR="00DA22A8" w:rsidRPr="00DA22A8">
        <w:rPr>
          <w:rFonts w:cstheme="minorHAnsi"/>
          <w:b/>
          <w:sz w:val="28"/>
          <w:szCs w:val="28"/>
        </w:rPr>
        <w:t xml:space="preserve">Przygotowywanie i </w:t>
      </w:r>
      <w:r w:rsidR="00DA22A8">
        <w:rPr>
          <w:rFonts w:cstheme="minorHAnsi"/>
          <w:b/>
          <w:sz w:val="28"/>
          <w:szCs w:val="28"/>
        </w:rPr>
        <w:t>prze</w:t>
      </w:r>
      <w:r w:rsidR="00DA22A8" w:rsidRPr="00DA22A8">
        <w:rPr>
          <w:rFonts w:cstheme="minorHAnsi"/>
          <w:b/>
          <w:sz w:val="28"/>
          <w:szCs w:val="28"/>
        </w:rPr>
        <w:t>prowadzenie zajęć</w:t>
      </w:r>
      <w:r w:rsidR="00DA22A8">
        <w:rPr>
          <w:rFonts w:cstheme="minorHAnsi"/>
          <w:b/>
          <w:sz w:val="28"/>
          <w:szCs w:val="28"/>
        </w:rPr>
        <w:t xml:space="preserve"> dydaktycznych</w:t>
      </w:r>
      <w:r w:rsidR="00DA22A8" w:rsidRPr="00DA22A8">
        <w:rPr>
          <w:rFonts w:cstheme="minorHAnsi"/>
          <w:b/>
          <w:sz w:val="28"/>
          <w:szCs w:val="28"/>
        </w:rPr>
        <w:t xml:space="preserve"> dla studentów studiów stacjonarnych kierunku Stosunki międzynarodowe (</w:t>
      </w:r>
      <w:r w:rsidR="00DA22A8">
        <w:rPr>
          <w:rFonts w:cstheme="minorHAnsi"/>
          <w:b/>
          <w:sz w:val="28"/>
          <w:szCs w:val="28"/>
        </w:rPr>
        <w:t>studia I stopnia</w:t>
      </w:r>
      <w:r w:rsidR="00DA22A8" w:rsidRPr="00DA22A8">
        <w:rPr>
          <w:rFonts w:cstheme="minorHAnsi"/>
          <w:b/>
          <w:sz w:val="28"/>
          <w:szCs w:val="28"/>
        </w:rPr>
        <w:t>) przez profesora wizytującego</w:t>
      </w:r>
      <w:r w:rsidR="00DA22A8">
        <w:rPr>
          <w:rFonts w:cstheme="minorHAnsi"/>
          <w:b/>
          <w:sz w:val="28"/>
          <w:szCs w:val="28"/>
        </w:rPr>
        <w:t xml:space="preserve">, w roku akademickim 2019/2020. </w:t>
      </w:r>
    </w:p>
    <w:p w14:paraId="2CA2C7A6" w14:textId="77777777" w:rsidR="00153613" w:rsidRPr="00153613" w:rsidRDefault="00153613" w:rsidP="003A57BC">
      <w:pPr>
        <w:spacing w:after="0" w:line="276" w:lineRule="auto"/>
        <w:jc w:val="both"/>
        <w:rPr>
          <w:rFonts w:eastAsia="Calibri" w:cstheme="minorHAnsi"/>
          <w:b/>
          <w:sz w:val="26"/>
          <w:szCs w:val="28"/>
        </w:rPr>
      </w:pPr>
    </w:p>
    <w:p w14:paraId="6A9E7C30" w14:textId="41279D35" w:rsidR="00B4430A" w:rsidRPr="00676995" w:rsidRDefault="00B4430A" w:rsidP="004C2C1C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6995">
        <w:rPr>
          <w:rFonts w:asciiTheme="minorHAnsi" w:hAnsiTheme="minorHAnsi" w:cstheme="minorHAnsi"/>
          <w:sz w:val="28"/>
          <w:szCs w:val="28"/>
        </w:rPr>
        <w:t>Źródło finansowania:</w:t>
      </w:r>
      <w:r w:rsidRPr="00676995">
        <w:rPr>
          <w:rFonts w:asciiTheme="minorHAnsi" w:hAnsiTheme="minorHAnsi" w:cstheme="minorHAnsi"/>
          <w:sz w:val="28"/>
          <w:szCs w:val="28"/>
        </w:rPr>
        <w:tab/>
      </w:r>
      <w:r w:rsidR="00C908E3" w:rsidRPr="00AF4C24">
        <w:rPr>
          <w:rFonts w:asciiTheme="minorHAnsi" w:hAnsiTheme="minorHAnsi" w:cstheme="minorHAnsi"/>
          <w:sz w:val="28"/>
          <w:szCs w:val="28"/>
        </w:rPr>
        <w:t xml:space="preserve">Działanie realizowane i finansowane w ramach projektu </w:t>
      </w:r>
      <w:r w:rsidR="009E4D05">
        <w:rPr>
          <w:rFonts w:asciiTheme="minorHAnsi" w:hAnsiTheme="minorHAnsi" w:cstheme="minorHAnsi"/>
          <w:sz w:val="28"/>
          <w:szCs w:val="28"/>
        </w:rPr>
        <w:t>„</w:t>
      </w:r>
      <w:r w:rsidR="009E4D05" w:rsidRPr="009E4D05">
        <w:rPr>
          <w:rFonts w:asciiTheme="minorHAnsi" w:hAnsiTheme="minorHAnsi" w:cstheme="minorHAnsi"/>
          <w:sz w:val="28"/>
          <w:szCs w:val="28"/>
        </w:rPr>
        <w:t xml:space="preserve">Start </w:t>
      </w:r>
      <w:proofErr w:type="spellStart"/>
      <w:r w:rsidR="009E4D05" w:rsidRPr="009E4D05">
        <w:rPr>
          <w:rFonts w:asciiTheme="minorHAnsi" w:hAnsiTheme="minorHAnsi" w:cstheme="minorHAnsi"/>
          <w:sz w:val="28"/>
          <w:szCs w:val="28"/>
        </w:rPr>
        <w:t>your</w:t>
      </w:r>
      <w:proofErr w:type="spellEnd"/>
      <w:r w:rsidR="009E4D05" w:rsidRPr="009E4D0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05" w:rsidRPr="009E4D05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="009E4D05" w:rsidRPr="009E4D0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05" w:rsidRPr="009E4D05">
        <w:rPr>
          <w:rFonts w:asciiTheme="minorHAnsi" w:hAnsiTheme="minorHAnsi" w:cstheme="minorHAnsi"/>
          <w:sz w:val="28"/>
          <w:szCs w:val="28"/>
        </w:rPr>
        <w:t>career</w:t>
      </w:r>
      <w:proofErr w:type="spellEnd"/>
      <w:r w:rsidR="009E4D05" w:rsidRPr="009E4D05">
        <w:rPr>
          <w:rFonts w:asciiTheme="minorHAnsi" w:hAnsiTheme="minorHAnsi" w:cstheme="minorHAnsi"/>
          <w:sz w:val="28"/>
          <w:szCs w:val="28"/>
        </w:rPr>
        <w:t xml:space="preserve"> - międzynarodowy program studiów na kierunku Stosunki Międzynarodowe</w:t>
      </w:r>
      <w:r w:rsidR="009E4D05">
        <w:rPr>
          <w:rFonts w:asciiTheme="minorHAnsi" w:hAnsiTheme="minorHAnsi" w:cstheme="minorHAnsi"/>
          <w:sz w:val="28"/>
          <w:szCs w:val="28"/>
        </w:rPr>
        <w:t xml:space="preserve">” </w:t>
      </w:r>
      <w:r w:rsidR="001568BD" w:rsidRPr="001568BD">
        <w:rPr>
          <w:rFonts w:asciiTheme="minorHAnsi" w:hAnsiTheme="minorHAnsi" w:cstheme="minorHAnsi"/>
          <w:sz w:val="28"/>
          <w:szCs w:val="28"/>
        </w:rPr>
        <w:t>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wyższego.</w:t>
      </w:r>
    </w:p>
    <w:p w14:paraId="5D0F2776" w14:textId="77777777" w:rsidR="00023E67" w:rsidRPr="00676995" w:rsidRDefault="00023E67" w:rsidP="004C2C1C">
      <w:pPr>
        <w:pStyle w:val="Standard"/>
        <w:spacing w:line="276" w:lineRule="auto"/>
        <w:ind w:left="2832" w:hanging="2832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69B488" w14:textId="490B49AE" w:rsidR="00023E67" w:rsidRDefault="00B4430A" w:rsidP="004C2C1C">
      <w:pPr>
        <w:pStyle w:val="Standard"/>
        <w:spacing w:line="276" w:lineRule="auto"/>
        <w:ind w:left="2832" w:hanging="2832"/>
        <w:jc w:val="both"/>
        <w:rPr>
          <w:rFonts w:cs="Times New Roman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Termin składania ofert</w:t>
      </w:r>
      <w:r w:rsidRPr="00676995">
        <w:rPr>
          <w:rFonts w:asciiTheme="minorHAnsi" w:hAnsiTheme="minorHAnsi" w:cstheme="minorHAnsi"/>
          <w:sz w:val="28"/>
          <w:szCs w:val="28"/>
        </w:rPr>
        <w:t>:</w:t>
      </w:r>
      <w:r w:rsidRPr="00676995">
        <w:rPr>
          <w:rFonts w:asciiTheme="minorHAnsi" w:hAnsiTheme="minorHAnsi" w:cstheme="minorHAnsi"/>
          <w:sz w:val="28"/>
          <w:szCs w:val="28"/>
        </w:rPr>
        <w:tab/>
      </w:r>
      <w:r w:rsidRPr="00E74D57">
        <w:rPr>
          <w:sz w:val="28"/>
          <w:szCs w:val="28"/>
        </w:rPr>
        <w:t>Ofert</w:t>
      </w:r>
      <w:r w:rsidR="003A57BC">
        <w:rPr>
          <w:sz w:val="28"/>
          <w:szCs w:val="28"/>
        </w:rPr>
        <w:t>ę</w:t>
      </w:r>
      <w:r w:rsidRPr="00E74D57">
        <w:rPr>
          <w:sz w:val="28"/>
          <w:szCs w:val="28"/>
        </w:rPr>
        <w:t xml:space="preserve"> należy złożyć w zamkniętej kopercie w terminie do </w:t>
      </w:r>
      <w:r w:rsidRPr="00625F4B">
        <w:rPr>
          <w:sz w:val="28"/>
          <w:szCs w:val="28"/>
        </w:rPr>
        <w:t>dnia</w:t>
      </w:r>
      <w:r w:rsidR="00625F4B" w:rsidRPr="00625F4B">
        <w:rPr>
          <w:sz w:val="28"/>
          <w:szCs w:val="28"/>
        </w:rPr>
        <w:t xml:space="preserve"> </w:t>
      </w:r>
      <w:r w:rsidR="009D2BB2">
        <w:rPr>
          <w:sz w:val="28"/>
          <w:szCs w:val="28"/>
        </w:rPr>
        <w:t>0</w:t>
      </w:r>
      <w:r w:rsidR="00661F81">
        <w:rPr>
          <w:sz w:val="28"/>
          <w:szCs w:val="28"/>
        </w:rPr>
        <w:t>9</w:t>
      </w:r>
      <w:r w:rsidR="009D2BB2">
        <w:rPr>
          <w:sz w:val="28"/>
          <w:szCs w:val="28"/>
        </w:rPr>
        <w:t>.12</w:t>
      </w:r>
      <w:r w:rsidR="000A1B4A" w:rsidRPr="00625F4B">
        <w:rPr>
          <w:color w:val="000000" w:themeColor="text1"/>
          <w:sz w:val="28"/>
          <w:szCs w:val="28"/>
        </w:rPr>
        <w:t>.</w:t>
      </w:r>
      <w:r w:rsidR="00F17F56" w:rsidRPr="00625F4B">
        <w:rPr>
          <w:color w:val="000000" w:themeColor="text1"/>
          <w:sz w:val="28"/>
          <w:szCs w:val="28"/>
        </w:rPr>
        <w:t>2019</w:t>
      </w:r>
      <w:r w:rsidRPr="00625F4B">
        <w:rPr>
          <w:sz w:val="28"/>
          <w:szCs w:val="28"/>
        </w:rPr>
        <w:t>r</w:t>
      </w:r>
      <w:r w:rsidRPr="005B7062">
        <w:rPr>
          <w:sz w:val="28"/>
          <w:szCs w:val="28"/>
        </w:rPr>
        <w:t>. do godz</w:t>
      </w:r>
      <w:r w:rsidRPr="00E74D57">
        <w:rPr>
          <w:sz w:val="28"/>
          <w:szCs w:val="28"/>
        </w:rPr>
        <w:t>. 1</w:t>
      </w:r>
      <w:r w:rsidR="009530ED" w:rsidRPr="00E74D57">
        <w:rPr>
          <w:sz w:val="28"/>
          <w:szCs w:val="28"/>
        </w:rPr>
        <w:t>0</w:t>
      </w:r>
      <w:r w:rsidRPr="00E74D57">
        <w:rPr>
          <w:sz w:val="28"/>
          <w:szCs w:val="28"/>
        </w:rPr>
        <w:t xml:space="preserve">:00 w Akademii WSB </w:t>
      </w:r>
      <w:r w:rsidR="000657E7">
        <w:rPr>
          <w:sz w:val="28"/>
          <w:szCs w:val="28"/>
        </w:rPr>
        <w:br/>
      </w:r>
      <w:r w:rsidRPr="00E74D57">
        <w:rPr>
          <w:sz w:val="28"/>
          <w:szCs w:val="28"/>
        </w:rPr>
        <w:t>w Dąbrowie Górniczej pokój 103 (Rektorat).</w:t>
      </w:r>
    </w:p>
    <w:p w14:paraId="3D90D3C9" w14:textId="78974C2A" w:rsidR="00B4430A" w:rsidRDefault="00B4430A" w:rsidP="004C2C1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37FAFBF3" w14:textId="3EEB33B9" w:rsidR="00684203" w:rsidRDefault="00684203" w:rsidP="004C2C1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602C1F11" w14:textId="60D0ED1D" w:rsidR="00200CF3" w:rsidRDefault="00200CF3" w:rsidP="004C2C1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4A254A06" w14:textId="77777777" w:rsidR="00F01675" w:rsidRDefault="00F01675" w:rsidP="004C2C1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7819985D" w14:textId="3266C637" w:rsidR="00023E67" w:rsidRDefault="00023E67" w:rsidP="004C2C1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Zatwierdzono w </w:t>
      </w:r>
      <w:r w:rsidR="007C0879">
        <w:rPr>
          <w:rFonts w:cs="Times New Roman"/>
        </w:rPr>
        <w:t>dniu:</w:t>
      </w:r>
      <w:r w:rsidR="00625F4B">
        <w:rPr>
          <w:rFonts w:cs="Times New Roman"/>
        </w:rPr>
        <w:t xml:space="preserve"> </w:t>
      </w:r>
      <w:r w:rsidR="009D2BB2">
        <w:rPr>
          <w:rFonts w:cs="Times New Roman"/>
        </w:rPr>
        <w:t>2</w:t>
      </w:r>
      <w:r w:rsidR="00661F81">
        <w:rPr>
          <w:rFonts w:cs="Times New Roman"/>
        </w:rPr>
        <w:t>9</w:t>
      </w:r>
      <w:r w:rsidR="00625F4B">
        <w:rPr>
          <w:rFonts w:cs="Times New Roman"/>
        </w:rPr>
        <w:t>.</w:t>
      </w:r>
      <w:r w:rsidR="009D2BB2">
        <w:rPr>
          <w:rFonts w:cs="Times New Roman"/>
        </w:rPr>
        <w:t>11</w:t>
      </w:r>
      <w:r w:rsidR="00B70F6B">
        <w:rPr>
          <w:rFonts w:cs="Times New Roman"/>
        </w:rPr>
        <w:t>.</w:t>
      </w:r>
      <w:r w:rsidR="007C0879">
        <w:rPr>
          <w:rFonts w:cs="Times New Roman"/>
        </w:rPr>
        <w:t>2019</w:t>
      </w:r>
      <w:r>
        <w:rPr>
          <w:rFonts w:cs="Times New Roman"/>
        </w:rPr>
        <w:t xml:space="preserve"> r.</w:t>
      </w:r>
    </w:p>
    <w:p w14:paraId="5AFE59BB" w14:textId="77777777" w:rsidR="00843F7C" w:rsidRDefault="00843F7C" w:rsidP="004C2C1C">
      <w:pPr>
        <w:spacing w:after="0" w:line="276" w:lineRule="auto"/>
        <w:jc w:val="center"/>
        <w:rPr>
          <w:b/>
          <w:sz w:val="28"/>
          <w:u w:val="single"/>
        </w:rPr>
      </w:pPr>
    </w:p>
    <w:p w14:paraId="76524F51" w14:textId="40F79DC9" w:rsidR="00F01675" w:rsidRDefault="007C0879" w:rsidP="00BF051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2329D32" w14:textId="766D0CDF" w:rsidR="003A57BC" w:rsidRDefault="00FD62C5" w:rsidP="00BF0519">
      <w:pPr>
        <w:spacing w:after="0" w:line="276" w:lineRule="auto"/>
        <w:jc w:val="center"/>
        <w:rPr>
          <w:b/>
          <w:sz w:val="28"/>
          <w:u w:val="single"/>
        </w:rPr>
      </w:pPr>
      <w:r w:rsidRPr="00EC082D">
        <w:rPr>
          <w:b/>
          <w:sz w:val="28"/>
          <w:u w:val="single"/>
        </w:rPr>
        <w:lastRenderedPageBreak/>
        <w:t>ZAPYTANIE OFERTOWE</w:t>
      </w:r>
    </w:p>
    <w:p w14:paraId="053000CB" w14:textId="3E5B6B9A" w:rsidR="00DA22A8" w:rsidRDefault="00DA22A8" w:rsidP="00DA22A8">
      <w:pPr>
        <w:spacing w:after="0" w:line="276" w:lineRule="auto"/>
        <w:jc w:val="center"/>
        <w:rPr>
          <w:rFonts w:cstheme="minorHAnsi"/>
          <w:b/>
        </w:rPr>
      </w:pPr>
      <w:r w:rsidRPr="00DA22A8">
        <w:rPr>
          <w:rFonts w:cstheme="minorHAnsi"/>
          <w:b/>
        </w:rPr>
        <w:t xml:space="preserve">Przygotowywanie i </w:t>
      </w:r>
      <w:r>
        <w:rPr>
          <w:rFonts w:cstheme="minorHAnsi"/>
          <w:b/>
        </w:rPr>
        <w:t>prze</w:t>
      </w:r>
      <w:r w:rsidRPr="00DA22A8">
        <w:rPr>
          <w:rFonts w:cstheme="minorHAnsi"/>
          <w:b/>
        </w:rPr>
        <w:t xml:space="preserve">prowadzenie zajęć dla studentów studiów stacjonarnych </w:t>
      </w:r>
    </w:p>
    <w:p w14:paraId="6193F031" w14:textId="543BB8DA" w:rsidR="00DA22A8" w:rsidRDefault="00DA22A8" w:rsidP="00DA22A8">
      <w:pPr>
        <w:spacing w:after="0" w:line="276" w:lineRule="auto"/>
        <w:jc w:val="center"/>
        <w:rPr>
          <w:rFonts w:cstheme="minorHAnsi"/>
          <w:b/>
        </w:rPr>
      </w:pPr>
      <w:r w:rsidRPr="00DA22A8">
        <w:rPr>
          <w:rFonts w:cstheme="minorHAnsi"/>
          <w:b/>
        </w:rPr>
        <w:t>kierunku Stosunki międzynarodowe (studia I stopnia) przez profesora wizytującego</w:t>
      </w:r>
      <w:r>
        <w:rPr>
          <w:rFonts w:cstheme="minorHAnsi"/>
          <w:b/>
        </w:rPr>
        <w:t>,</w:t>
      </w:r>
      <w:r w:rsidRPr="00DA22A8">
        <w:rPr>
          <w:rFonts w:cstheme="minorHAnsi"/>
          <w:b/>
        </w:rPr>
        <w:t xml:space="preserve"> </w:t>
      </w:r>
    </w:p>
    <w:p w14:paraId="0B37819D" w14:textId="03725FD8" w:rsidR="005756AA" w:rsidRDefault="00DA22A8" w:rsidP="00DA22A8">
      <w:pPr>
        <w:spacing w:after="0" w:line="276" w:lineRule="auto"/>
        <w:jc w:val="center"/>
        <w:rPr>
          <w:rFonts w:cstheme="minorHAnsi"/>
          <w:b/>
        </w:rPr>
      </w:pPr>
      <w:r w:rsidRPr="00DA22A8">
        <w:rPr>
          <w:rFonts w:cstheme="minorHAnsi"/>
          <w:b/>
        </w:rPr>
        <w:t>w roku akademickim 2019/2020</w:t>
      </w:r>
    </w:p>
    <w:p w14:paraId="55D3A55A" w14:textId="77777777" w:rsidR="00DA22A8" w:rsidRPr="00DA22A8" w:rsidRDefault="00DA22A8" w:rsidP="00DA22A8">
      <w:pPr>
        <w:spacing w:after="0" w:line="276" w:lineRule="auto"/>
        <w:jc w:val="center"/>
      </w:pPr>
    </w:p>
    <w:p w14:paraId="4BCA0830" w14:textId="503E906D" w:rsidR="007D59FE" w:rsidRPr="00B20010" w:rsidRDefault="00FE0378" w:rsidP="004C2C1C">
      <w:pPr>
        <w:spacing w:after="0" w:line="276" w:lineRule="auto"/>
        <w:jc w:val="both"/>
      </w:pPr>
      <w:r>
        <w:t>Niniejsze p</w:t>
      </w:r>
      <w:r w:rsidR="00014BD8" w:rsidRPr="00B20010">
        <w:t>ostępowanie prowadzone jest zgo</w:t>
      </w:r>
      <w:r w:rsidR="00E17132">
        <w:t xml:space="preserve">dnie z zasadą konkurencyjności </w:t>
      </w:r>
      <w:r w:rsidR="00684203">
        <w:t>określoną</w:t>
      </w:r>
      <w:r w:rsidR="00014BD8" w:rsidRPr="00B20010">
        <w:t xml:space="preserve"> w Wytycznych </w:t>
      </w:r>
      <w:r w:rsidR="00684203">
        <w:t xml:space="preserve">Ministra Rozwoju </w:t>
      </w:r>
      <w:r w:rsidR="00014BD8" w:rsidRPr="00B20010">
        <w:t>w zakresie kwalifikowalności wydatków w ramach Europejskiego Funduszu Rozwo</w:t>
      </w:r>
      <w:r w:rsidR="00684203">
        <w:t>ju Regionalnego, Europejskiego F</w:t>
      </w:r>
      <w:r w:rsidR="00014BD8" w:rsidRPr="00B20010">
        <w:t>unduszu Społecznego oraz Fundusz Spójności na lata 2014-2020</w:t>
      </w:r>
      <w:r w:rsidR="007D59FE" w:rsidRPr="00B20010">
        <w:t xml:space="preserve">, </w:t>
      </w:r>
      <w:r w:rsidR="00A70437">
        <w:br/>
      </w:r>
      <w:r w:rsidR="007D59FE" w:rsidRPr="00B20010">
        <w:t>z uwzględnieniem:</w:t>
      </w:r>
    </w:p>
    <w:p w14:paraId="20A90184" w14:textId="77777777" w:rsidR="007D59FE" w:rsidRPr="00794AF1" w:rsidRDefault="007D59FE" w:rsidP="00910041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</w:rPr>
      </w:pPr>
      <w:r w:rsidRPr="00794AF1">
        <w:rPr>
          <w:rFonts w:asciiTheme="minorHAnsi" w:hAnsiTheme="minorHAnsi" w:cs="Times New Roman"/>
        </w:rPr>
        <w:t>zasady zachowania uczciwej konkurencji,</w:t>
      </w:r>
    </w:p>
    <w:p w14:paraId="0EABE3E5" w14:textId="77777777" w:rsidR="007D59FE" w:rsidRPr="00874995" w:rsidRDefault="007D59FE" w:rsidP="00910041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794AF1">
        <w:rPr>
          <w:rFonts w:asciiTheme="minorHAnsi" w:hAnsiTheme="minorHAnsi" w:cs="Times New Roman"/>
        </w:rPr>
        <w:t>zasady równego traktowania Wykonawców,</w:t>
      </w:r>
    </w:p>
    <w:p w14:paraId="735291D8" w14:textId="77777777" w:rsidR="00AB50FD" w:rsidRPr="00794AF1" w:rsidRDefault="007D59FE" w:rsidP="00910041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</w:rPr>
      </w:pPr>
      <w:r w:rsidRPr="00794AF1">
        <w:rPr>
          <w:rFonts w:asciiTheme="minorHAnsi" w:hAnsiTheme="minorHAnsi" w:cs="Times New Roman"/>
        </w:rPr>
        <w:t>zasady przejrzystości.</w:t>
      </w:r>
    </w:p>
    <w:p w14:paraId="41B1FA83" w14:textId="77777777" w:rsidR="001510E7" w:rsidRPr="00B20010" w:rsidRDefault="001510E7" w:rsidP="004C2C1C">
      <w:pPr>
        <w:spacing w:after="0" w:line="276" w:lineRule="auto"/>
        <w:jc w:val="both"/>
      </w:pPr>
    </w:p>
    <w:p w14:paraId="63E454EB" w14:textId="77777777" w:rsidR="00014BD8" w:rsidRPr="00B20010" w:rsidRDefault="004836BE" w:rsidP="006C627E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DANE ZAMAWIAJĄCEGO</w:t>
      </w:r>
    </w:p>
    <w:p w14:paraId="499AB9B3" w14:textId="0EDACFFC" w:rsidR="004C2C1C" w:rsidRDefault="00014BD8" w:rsidP="004C2C1C">
      <w:pPr>
        <w:spacing w:after="0" w:line="276" w:lineRule="auto"/>
        <w:ind w:left="360"/>
        <w:jc w:val="both"/>
      </w:pPr>
      <w:r w:rsidRPr="00B20010">
        <w:rPr>
          <w:b/>
        </w:rPr>
        <w:t>Akademia WSB</w:t>
      </w:r>
      <w:r w:rsidR="00911C00" w:rsidRPr="00B20010">
        <w:t xml:space="preserve"> </w:t>
      </w:r>
    </w:p>
    <w:p w14:paraId="4FD2EB4F" w14:textId="5DC4F89E" w:rsidR="004C2C1C" w:rsidRDefault="00580916" w:rsidP="004C2C1C">
      <w:pPr>
        <w:spacing w:after="0" w:line="276" w:lineRule="auto"/>
        <w:ind w:left="360"/>
        <w:jc w:val="both"/>
      </w:pPr>
      <w:r w:rsidRPr="00B20010">
        <w:t>u</w:t>
      </w:r>
      <w:r w:rsidR="00014BD8" w:rsidRPr="00B20010">
        <w:t>l. Cieplaka 1c</w:t>
      </w:r>
    </w:p>
    <w:p w14:paraId="699A0306" w14:textId="0CC82579" w:rsidR="004C2C1C" w:rsidRDefault="00014BD8" w:rsidP="004C2C1C">
      <w:pPr>
        <w:spacing w:after="0" w:line="276" w:lineRule="auto"/>
        <w:ind w:left="360"/>
        <w:jc w:val="both"/>
      </w:pPr>
      <w:r w:rsidRPr="00B20010">
        <w:t>41-300 Dąbrowa Górnicza</w:t>
      </w:r>
    </w:p>
    <w:p w14:paraId="5472E867" w14:textId="527F8B25" w:rsidR="004C2C1C" w:rsidRDefault="00014BD8" w:rsidP="004C2C1C">
      <w:pPr>
        <w:spacing w:after="0" w:line="276" w:lineRule="auto"/>
        <w:ind w:left="360"/>
        <w:jc w:val="both"/>
      </w:pPr>
      <w:r w:rsidRPr="00B20010">
        <w:t>NIP: 629-10-88-993</w:t>
      </w:r>
    </w:p>
    <w:p w14:paraId="574A8E7C" w14:textId="29465167" w:rsidR="001E2499" w:rsidRDefault="00014BD8" w:rsidP="004C2C1C">
      <w:pPr>
        <w:spacing w:after="0" w:line="276" w:lineRule="auto"/>
        <w:ind w:left="360"/>
        <w:jc w:val="both"/>
      </w:pPr>
      <w:r w:rsidRPr="00B20010">
        <w:t>REGON: 272653903</w:t>
      </w:r>
    </w:p>
    <w:p w14:paraId="09ADA2C7" w14:textId="77777777" w:rsidR="00B06C0B" w:rsidRPr="00B20010" w:rsidRDefault="00B06C0B" w:rsidP="004C2C1C">
      <w:pPr>
        <w:spacing w:after="0" w:line="276" w:lineRule="auto"/>
        <w:ind w:left="360"/>
        <w:jc w:val="both"/>
      </w:pPr>
    </w:p>
    <w:p w14:paraId="6249076F" w14:textId="77777777" w:rsidR="00595D36" w:rsidRPr="00B20010" w:rsidRDefault="00D21FAF" w:rsidP="006C627E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 xml:space="preserve">OSOBA </w:t>
      </w:r>
      <w:r w:rsidRPr="00B20010">
        <w:rPr>
          <w:b/>
          <w:szCs w:val="24"/>
        </w:rPr>
        <w:t>DO KONTAKTU W SPRAWIE OGŁOSZENIA</w:t>
      </w:r>
    </w:p>
    <w:p w14:paraId="26AF05BE" w14:textId="56ABEC9C" w:rsidR="004836BE" w:rsidRDefault="009D2BB2" w:rsidP="004C2C1C">
      <w:pPr>
        <w:spacing w:after="0" w:line="276" w:lineRule="auto"/>
        <w:ind w:left="360"/>
        <w:jc w:val="both"/>
        <w:rPr>
          <w:rStyle w:val="Hipercze"/>
        </w:rPr>
      </w:pPr>
      <w:r>
        <w:t>Ewa Cofur-Machura</w:t>
      </w:r>
      <w:r w:rsidR="003A57BC">
        <w:t xml:space="preserve">, e – mail: </w:t>
      </w:r>
      <w:hyperlink r:id="rId8" w:history="1">
        <w:r w:rsidRPr="009D78F9">
          <w:rPr>
            <w:rStyle w:val="Hipercze"/>
          </w:rPr>
          <w:t>ecofurmachura@wsb.edu.pl</w:t>
        </w:r>
      </w:hyperlink>
      <w:r w:rsidR="003A57BC">
        <w:t xml:space="preserve"> </w:t>
      </w:r>
    </w:p>
    <w:p w14:paraId="5C34466B" w14:textId="77777777" w:rsidR="00B06C0B" w:rsidRPr="00B20010" w:rsidRDefault="00B06C0B" w:rsidP="004C2C1C">
      <w:pPr>
        <w:spacing w:after="0" w:line="276" w:lineRule="auto"/>
        <w:ind w:left="360"/>
        <w:jc w:val="both"/>
      </w:pPr>
    </w:p>
    <w:p w14:paraId="237C0A64" w14:textId="77777777" w:rsidR="005A7F6D" w:rsidRPr="00B20010" w:rsidRDefault="005A7F6D" w:rsidP="006C627E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MIEJSCE</w:t>
      </w:r>
      <w:r w:rsidR="00E1221E" w:rsidRPr="00B20010">
        <w:rPr>
          <w:b/>
        </w:rPr>
        <w:t>, SPOSÓB</w:t>
      </w:r>
      <w:r w:rsidRPr="00B20010">
        <w:rPr>
          <w:b/>
        </w:rPr>
        <w:t xml:space="preserve"> </w:t>
      </w:r>
      <w:r w:rsidR="00025C3D" w:rsidRPr="00B20010">
        <w:rPr>
          <w:b/>
        </w:rPr>
        <w:t>I</w:t>
      </w:r>
      <w:r w:rsidRPr="00B20010">
        <w:rPr>
          <w:b/>
        </w:rPr>
        <w:t xml:space="preserve"> </w:t>
      </w:r>
      <w:r w:rsidR="003507D2" w:rsidRPr="00B20010">
        <w:rPr>
          <w:b/>
        </w:rPr>
        <w:t>TERMIN</w:t>
      </w:r>
      <w:r w:rsidRPr="00B20010">
        <w:rPr>
          <w:b/>
        </w:rPr>
        <w:t xml:space="preserve"> SKŁADANIA</w:t>
      </w:r>
      <w:r w:rsidR="0025554D" w:rsidRPr="00B20010">
        <w:rPr>
          <w:b/>
        </w:rPr>
        <w:t xml:space="preserve"> </w:t>
      </w:r>
      <w:r w:rsidRPr="00B20010">
        <w:rPr>
          <w:b/>
        </w:rPr>
        <w:t>OFERT</w:t>
      </w:r>
    </w:p>
    <w:p w14:paraId="68A752ED" w14:textId="43396824" w:rsidR="00F114B7" w:rsidRPr="00B20010" w:rsidRDefault="009D3E80" w:rsidP="004C2C1C">
      <w:pPr>
        <w:spacing w:after="0" w:line="276" w:lineRule="auto"/>
        <w:ind w:left="360"/>
        <w:jc w:val="both"/>
      </w:pPr>
      <w:r w:rsidRPr="00E74D57">
        <w:t xml:space="preserve">Wszystkie oferty muszą zostać dostarczone zgodnie z wymogami wskazanymi w poniższym ogłoszeniu oraz w nieprzekraczalnym </w:t>
      </w:r>
      <w:r w:rsidRPr="00B06C0B">
        <w:t xml:space="preserve">terminie </w:t>
      </w:r>
      <w:r w:rsidRPr="005B7062">
        <w:t>do dnia</w:t>
      </w:r>
      <w:r w:rsidR="00C908E3" w:rsidRPr="005B7062">
        <w:t xml:space="preserve"> </w:t>
      </w:r>
      <w:r w:rsidR="009D2BB2">
        <w:t>0</w:t>
      </w:r>
      <w:r w:rsidR="00C710F7">
        <w:t>9</w:t>
      </w:r>
      <w:r w:rsidR="009D2BB2">
        <w:t>.12</w:t>
      </w:r>
      <w:r w:rsidR="002A6C0D" w:rsidRPr="002A6C0D">
        <w:t>.2019 r</w:t>
      </w:r>
      <w:r w:rsidRPr="005B7062">
        <w:t>. do godziny</w:t>
      </w:r>
      <w:r w:rsidRPr="00E74D57">
        <w:t xml:space="preserve"> </w:t>
      </w:r>
      <w:r w:rsidR="00D415EC" w:rsidRPr="00E74D57">
        <w:t>1</w:t>
      </w:r>
      <w:r w:rsidR="009530ED" w:rsidRPr="00E74D57">
        <w:t>0</w:t>
      </w:r>
      <w:r w:rsidRPr="00E74D57">
        <w:t>:</w:t>
      </w:r>
      <w:r w:rsidR="00D415EC" w:rsidRPr="00E74D57">
        <w:t>00</w:t>
      </w:r>
      <w:r w:rsidRPr="00E74D57">
        <w:t xml:space="preserve"> (decyduje data i godzina wpływu) do Zamawiającego na adres: </w:t>
      </w:r>
      <w:r w:rsidR="005A7F6D" w:rsidRPr="00E74D57">
        <w:t>Akademia WSB, ul. Cieplaka 1c, 41-300 Dąbrowa Górnicza</w:t>
      </w:r>
      <w:r w:rsidRPr="00E74D57">
        <w:t xml:space="preserve"> (</w:t>
      </w:r>
      <w:r w:rsidR="00F114B7" w:rsidRPr="00E74D57">
        <w:t>rektorat</w:t>
      </w:r>
      <w:r w:rsidRPr="00E74D57">
        <w:t xml:space="preserve"> czynny od pon</w:t>
      </w:r>
      <w:r w:rsidR="00684203">
        <w:t>iedziałku do piątku</w:t>
      </w:r>
      <w:r w:rsidRPr="00E74D57">
        <w:t xml:space="preserve"> w godzinach </w:t>
      </w:r>
      <w:r w:rsidR="00684203">
        <w:t xml:space="preserve">od 08.00 do </w:t>
      </w:r>
      <w:r w:rsidRPr="00E74D57">
        <w:t>16.00)</w:t>
      </w:r>
      <w:r w:rsidR="00F114B7" w:rsidRPr="00E74D57">
        <w:t>.</w:t>
      </w:r>
    </w:p>
    <w:p w14:paraId="76253B91" w14:textId="334D732F" w:rsidR="008E21CA" w:rsidRDefault="008E21CA" w:rsidP="004C2C1C">
      <w:pPr>
        <w:spacing w:after="0" w:line="276" w:lineRule="auto"/>
        <w:ind w:left="360"/>
        <w:jc w:val="both"/>
        <w:rPr>
          <w:rFonts w:cstheme="minorHAnsi"/>
        </w:rPr>
      </w:pPr>
      <w:r w:rsidRPr="00B20010">
        <w:rPr>
          <w:rFonts w:cstheme="minorHAnsi"/>
        </w:rPr>
        <w:t>Oferty złożone po wskazanym terminie nie będą rozpatrywane.</w:t>
      </w:r>
    </w:p>
    <w:p w14:paraId="3D48B13C" w14:textId="77777777" w:rsidR="00B06C0B" w:rsidRPr="00B20010" w:rsidRDefault="00B06C0B" w:rsidP="004C2C1C">
      <w:pPr>
        <w:spacing w:after="0" w:line="276" w:lineRule="auto"/>
        <w:ind w:left="360"/>
        <w:jc w:val="both"/>
      </w:pPr>
    </w:p>
    <w:p w14:paraId="0D6B11FB" w14:textId="38AAABC2" w:rsidR="00014BD8" w:rsidRDefault="00014BD8" w:rsidP="006C627E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PRZEDMIOT ZAMÓWIENIA</w:t>
      </w:r>
    </w:p>
    <w:p w14:paraId="068C039A" w14:textId="77777777" w:rsidR="00032044" w:rsidRPr="00B20010" w:rsidRDefault="00032044" w:rsidP="00032044">
      <w:pPr>
        <w:pStyle w:val="Akapitzlist"/>
        <w:spacing w:after="0" w:line="276" w:lineRule="auto"/>
        <w:ind w:left="360"/>
        <w:jc w:val="both"/>
        <w:rPr>
          <w:b/>
        </w:rPr>
      </w:pPr>
    </w:p>
    <w:p w14:paraId="1FD0EF47" w14:textId="3AD7ED83" w:rsidR="000657E7" w:rsidRDefault="00833732" w:rsidP="000657E7">
      <w:pPr>
        <w:spacing w:after="0" w:line="240" w:lineRule="auto"/>
        <w:ind w:firstLine="360"/>
        <w:jc w:val="both"/>
        <w:rPr>
          <w:color w:val="000000" w:themeColor="text1"/>
        </w:rPr>
      </w:pPr>
      <w:r w:rsidRPr="00B20010">
        <w:t xml:space="preserve">Kod CPV: </w:t>
      </w:r>
      <w:r w:rsidR="00B70F6B">
        <w:rPr>
          <w:color w:val="000000" w:themeColor="text1"/>
        </w:rPr>
        <w:t>80000000-4 Usługi edukacyjne i szkoleniowe</w:t>
      </w:r>
    </w:p>
    <w:p w14:paraId="08BF97A8" w14:textId="581602C2" w:rsidR="00B70F6B" w:rsidRPr="001A5507" w:rsidRDefault="00B70F6B" w:rsidP="000657E7">
      <w:pPr>
        <w:spacing w:after="0" w:line="24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Kod CPV: 80300000-7 Usługi szkolnictwa wyższego</w:t>
      </w:r>
    </w:p>
    <w:p w14:paraId="64D6553E" w14:textId="60AC4703" w:rsidR="00B70F6B" w:rsidRPr="00395F95" w:rsidRDefault="00B70F6B" w:rsidP="00395F95">
      <w:pPr>
        <w:spacing w:after="0" w:line="276" w:lineRule="auto"/>
        <w:ind w:left="360"/>
        <w:jc w:val="both"/>
        <w:rPr>
          <w:rFonts w:cstheme="minorHAnsi"/>
          <w:color w:val="000000" w:themeColor="text1"/>
        </w:rPr>
      </w:pPr>
    </w:p>
    <w:p w14:paraId="245C6878" w14:textId="5B1D1BFD" w:rsidR="00BF0519" w:rsidRDefault="00BF0519" w:rsidP="00DA22A8">
      <w:pPr>
        <w:spacing w:after="0" w:line="276" w:lineRule="auto"/>
        <w:jc w:val="both"/>
        <w:rPr>
          <w:rFonts w:cstheme="minorHAnsi"/>
        </w:rPr>
      </w:pPr>
      <w:r w:rsidRPr="00DA22A8">
        <w:rPr>
          <w:rFonts w:cstheme="minorHAnsi"/>
          <w:color w:val="000000" w:themeColor="text1"/>
        </w:rPr>
        <w:t xml:space="preserve">Przedmiotem </w:t>
      </w:r>
      <w:r w:rsidR="009538D1" w:rsidRPr="00DA22A8">
        <w:rPr>
          <w:rFonts w:cstheme="minorHAnsi"/>
          <w:color w:val="000000" w:themeColor="text1"/>
        </w:rPr>
        <w:t xml:space="preserve">zamówienia </w:t>
      </w:r>
      <w:r w:rsidR="000A30BA">
        <w:rPr>
          <w:rFonts w:cstheme="minorHAnsi"/>
          <w:color w:val="000000" w:themeColor="text1"/>
        </w:rPr>
        <w:t xml:space="preserve">jest </w:t>
      </w:r>
      <w:r w:rsidR="000A30BA">
        <w:rPr>
          <w:rFonts w:cstheme="minorHAnsi"/>
        </w:rPr>
        <w:t>p</w:t>
      </w:r>
      <w:r w:rsidR="00DA22A8" w:rsidRPr="00DA22A8">
        <w:rPr>
          <w:rFonts w:cstheme="minorHAnsi"/>
        </w:rPr>
        <w:t xml:space="preserve">rzygotowywanie i przeprowadzenie zajęć dla studentów studiów stacjonarnych kierunku Stosunki międzynarodowe (studia I stopnia) przez profesora wizytującego, </w:t>
      </w:r>
      <w:r w:rsidR="00DA22A8">
        <w:rPr>
          <w:rFonts w:cstheme="minorHAnsi"/>
        </w:rPr>
        <w:br/>
      </w:r>
      <w:r w:rsidR="00DA22A8" w:rsidRPr="00DA22A8">
        <w:rPr>
          <w:rFonts w:cstheme="minorHAnsi"/>
        </w:rPr>
        <w:t>w roku akademickim 2019/2020</w:t>
      </w:r>
      <w:r w:rsidR="001B6E75">
        <w:rPr>
          <w:rFonts w:cstheme="minorHAnsi"/>
        </w:rPr>
        <w:t>,</w:t>
      </w:r>
      <w:r w:rsidR="003840AA">
        <w:rPr>
          <w:rFonts w:cstheme="minorHAnsi"/>
        </w:rPr>
        <w:t xml:space="preserve"> </w:t>
      </w:r>
      <w:r w:rsidRPr="00DA22A8">
        <w:rPr>
          <w:rFonts w:cstheme="minorHAnsi"/>
        </w:rPr>
        <w:t>w ramach projektu</w:t>
      </w:r>
      <w:r w:rsidR="009E4D05">
        <w:rPr>
          <w:rFonts w:cstheme="minorHAnsi"/>
        </w:rPr>
        <w:t xml:space="preserve"> „</w:t>
      </w:r>
      <w:r w:rsidR="002D4E5F" w:rsidRPr="002D4E5F">
        <w:rPr>
          <w:rFonts w:cstheme="minorHAnsi"/>
        </w:rPr>
        <w:t xml:space="preserve">Start </w:t>
      </w:r>
      <w:proofErr w:type="spellStart"/>
      <w:r w:rsidR="002D4E5F" w:rsidRPr="002D4E5F">
        <w:rPr>
          <w:rFonts w:cstheme="minorHAnsi"/>
        </w:rPr>
        <w:t>your</w:t>
      </w:r>
      <w:proofErr w:type="spellEnd"/>
      <w:r w:rsidR="002D4E5F" w:rsidRPr="002D4E5F">
        <w:rPr>
          <w:rFonts w:cstheme="minorHAnsi"/>
        </w:rPr>
        <w:t xml:space="preserve"> </w:t>
      </w:r>
      <w:proofErr w:type="spellStart"/>
      <w:r w:rsidR="002D4E5F" w:rsidRPr="002D4E5F">
        <w:rPr>
          <w:rFonts w:cstheme="minorHAnsi"/>
        </w:rPr>
        <w:t>international</w:t>
      </w:r>
      <w:proofErr w:type="spellEnd"/>
      <w:r w:rsidR="002D4E5F" w:rsidRPr="002D4E5F">
        <w:rPr>
          <w:rFonts w:cstheme="minorHAnsi"/>
        </w:rPr>
        <w:t xml:space="preserve"> </w:t>
      </w:r>
      <w:proofErr w:type="spellStart"/>
      <w:r w:rsidR="002D4E5F" w:rsidRPr="002D4E5F">
        <w:rPr>
          <w:rFonts w:cstheme="minorHAnsi"/>
        </w:rPr>
        <w:t>career</w:t>
      </w:r>
      <w:proofErr w:type="spellEnd"/>
      <w:r w:rsidR="002D4E5F" w:rsidRPr="002D4E5F">
        <w:rPr>
          <w:rFonts w:cstheme="minorHAnsi"/>
        </w:rPr>
        <w:t xml:space="preserve"> - międzynarodowy program studiów na kierunku Stosunki Międzynarodowe</w:t>
      </w:r>
      <w:r w:rsidRPr="00DA22A8">
        <w:rPr>
          <w:rFonts w:cstheme="minorHAnsi"/>
        </w:rPr>
        <w:t>”,</w:t>
      </w:r>
      <w:r w:rsidR="00395F95" w:rsidRPr="00DA22A8">
        <w:rPr>
          <w:rFonts w:cstheme="minorHAnsi"/>
        </w:rPr>
        <w:t xml:space="preserve"> </w:t>
      </w:r>
      <w:r w:rsidRPr="00DA22A8">
        <w:rPr>
          <w:rFonts w:cstheme="minorHAnsi"/>
        </w:rPr>
        <w:t>współfinansowanego ze środków Unii Europejskiej w ramach Europejskiego Funduszu Społecznego, Program Operacyjny Wiedza Edukacja Rozwój 2014-2020, Oś Priorytetowa III. Szkolnictwo wyższe dla gospodarki i rozwoju, Działanie 3.</w:t>
      </w:r>
      <w:r w:rsidR="009D2BB2">
        <w:rPr>
          <w:rFonts w:cstheme="minorHAnsi"/>
        </w:rPr>
        <w:t>3</w:t>
      </w:r>
      <w:r w:rsidR="001568BD">
        <w:rPr>
          <w:rFonts w:cstheme="minorHAnsi"/>
        </w:rPr>
        <w:t xml:space="preserve"> </w:t>
      </w:r>
      <w:r w:rsidR="001568BD" w:rsidRPr="001568BD">
        <w:rPr>
          <w:rFonts w:cstheme="minorHAnsi"/>
        </w:rPr>
        <w:t>Umiędzynarodowienie polskiego szkolnictwa wyższego</w:t>
      </w:r>
      <w:r w:rsidR="001568BD">
        <w:rPr>
          <w:rFonts w:cstheme="minorHAnsi"/>
        </w:rPr>
        <w:t>:</w:t>
      </w:r>
    </w:p>
    <w:p w14:paraId="5419DDA2" w14:textId="4D6D52C7" w:rsidR="001568BD" w:rsidRDefault="001568BD" w:rsidP="00DA22A8">
      <w:pPr>
        <w:spacing w:after="0" w:line="276" w:lineRule="auto"/>
        <w:jc w:val="both"/>
        <w:rPr>
          <w:rFonts w:cstheme="minorHAnsi"/>
        </w:rPr>
      </w:pPr>
    </w:p>
    <w:p w14:paraId="0D2FC24A" w14:textId="630459E2" w:rsidR="00232270" w:rsidRPr="00232270" w:rsidRDefault="001568BD" w:rsidP="00232270">
      <w:pPr>
        <w:spacing w:after="0" w:line="276" w:lineRule="auto"/>
        <w:jc w:val="both"/>
        <w:rPr>
          <w:rFonts w:cstheme="minorHAnsi"/>
          <w:b/>
        </w:rPr>
      </w:pPr>
      <w:r w:rsidRPr="00602E6E">
        <w:rPr>
          <w:rFonts w:cstheme="minorHAnsi"/>
          <w:b/>
        </w:rPr>
        <w:t>Zadanie 1: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2239"/>
        <w:gridCol w:w="992"/>
        <w:gridCol w:w="1843"/>
        <w:gridCol w:w="1134"/>
      </w:tblGrid>
      <w:tr w:rsidR="00232270" w:rsidRPr="00232270" w14:paraId="7845D2F0" w14:textId="77777777" w:rsidTr="001C09AD">
        <w:tc>
          <w:tcPr>
            <w:tcW w:w="426" w:type="dxa"/>
            <w:vMerge w:val="restart"/>
          </w:tcPr>
          <w:p w14:paraId="7C3D3DD6" w14:textId="4313AC5B" w:rsidR="00232270" w:rsidRPr="00232270" w:rsidRDefault="00232270" w:rsidP="00232270">
            <w:pPr>
              <w:spacing w:after="0" w:line="276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013" w:type="dxa"/>
            <w:vMerge w:val="restart"/>
          </w:tcPr>
          <w:p w14:paraId="547A3A58" w14:textId="32668B20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Times New Roman" w:cstheme="minorHAnsi"/>
                <w:bCs/>
                <w:lang w:eastAsia="pl-PL"/>
              </w:rPr>
              <w:t>Przedmiot</w:t>
            </w:r>
          </w:p>
        </w:tc>
        <w:tc>
          <w:tcPr>
            <w:tcW w:w="3231" w:type="dxa"/>
            <w:gridSpan w:val="2"/>
          </w:tcPr>
          <w:p w14:paraId="701D28B1" w14:textId="62F72308" w:rsidR="00232270" w:rsidRPr="00232270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Semestr</w:t>
            </w:r>
            <w:proofErr w:type="spellEnd"/>
            <w:r w:rsidRPr="00232270">
              <w:rPr>
                <w:rFonts w:eastAsia="Calibri" w:cstheme="minorHAnsi"/>
                <w:lang w:val="en-GB"/>
              </w:rPr>
              <w:t xml:space="preserve"> V </w:t>
            </w:r>
          </w:p>
          <w:p w14:paraId="29AF0FA1" w14:textId="67DD9395" w:rsidR="00232270" w:rsidRPr="00232270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(10.2019 - 01.</w:t>
            </w:r>
            <w:r w:rsidRPr="00232270">
              <w:rPr>
                <w:rFonts w:eastAsia="Calibri" w:cstheme="minorHAnsi"/>
                <w:lang w:val="en-GB"/>
              </w:rPr>
              <w:t>2020)</w:t>
            </w:r>
          </w:p>
        </w:tc>
        <w:tc>
          <w:tcPr>
            <w:tcW w:w="2977" w:type="dxa"/>
            <w:gridSpan w:val="2"/>
          </w:tcPr>
          <w:p w14:paraId="3BF75ABF" w14:textId="4F42EE9C" w:rsidR="00232270" w:rsidRPr="00232270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Semestr</w:t>
            </w:r>
            <w:proofErr w:type="spellEnd"/>
            <w:r w:rsidRPr="00232270">
              <w:rPr>
                <w:rFonts w:eastAsia="Calibri" w:cstheme="minorHAnsi"/>
                <w:lang w:val="en-GB"/>
              </w:rPr>
              <w:t xml:space="preserve"> VI </w:t>
            </w:r>
          </w:p>
          <w:p w14:paraId="1B612143" w14:textId="4FACD5B9" w:rsidR="00232270" w:rsidRPr="00232270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(02.</w:t>
            </w:r>
            <w:r w:rsidRPr="00232270">
              <w:rPr>
                <w:rFonts w:eastAsia="Calibri" w:cstheme="minorHAnsi"/>
                <w:lang w:val="en-GB"/>
              </w:rPr>
              <w:t>2020</w:t>
            </w:r>
            <w:r w:rsidRPr="00602E6E">
              <w:rPr>
                <w:rFonts w:eastAsia="Calibri" w:cstheme="minorHAnsi"/>
                <w:lang w:val="en-GB"/>
              </w:rPr>
              <w:t xml:space="preserve"> – 09.</w:t>
            </w:r>
            <w:r w:rsidRPr="00232270">
              <w:rPr>
                <w:rFonts w:eastAsia="Calibri" w:cstheme="minorHAnsi"/>
                <w:lang w:val="en-GB"/>
              </w:rPr>
              <w:t>2020)</w:t>
            </w:r>
          </w:p>
        </w:tc>
      </w:tr>
      <w:tr w:rsidR="00232270" w:rsidRPr="00232270" w14:paraId="0E1F2133" w14:textId="77777777" w:rsidTr="001C09AD">
        <w:tc>
          <w:tcPr>
            <w:tcW w:w="426" w:type="dxa"/>
            <w:vMerge/>
          </w:tcPr>
          <w:p w14:paraId="29BA4BF5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vMerge/>
          </w:tcPr>
          <w:p w14:paraId="6B00B8C3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239" w:type="dxa"/>
          </w:tcPr>
          <w:p w14:paraId="7F419CD4" w14:textId="77777777" w:rsidR="00232270" w:rsidRPr="00602E6E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Ćwiczenia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>/</w:t>
            </w:r>
          </w:p>
          <w:p w14:paraId="15BD0AFA" w14:textId="03DAE2F6" w:rsidR="00232270" w:rsidRPr="00232270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Seminarium</w:t>
            </w:r>
            <w:proofErr w:type="spellEnd"/>
          </w:p>
        </w:tc>
        <w:tc>
          <w:tcPr>
            <w:tcW w:w="992" w:type="dxa"/>
          </w:tcPr>
          <w:p w14:paraId="105ACF4C" w14:textId="795E2B79" w:rsidR="00232270" w:rsidRPr="00232270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Suma</w:t>
            </w:r>
          </w:p>
        </w:tc>
        <w:tc>
          <w:tcPr>
            <w:tcW w:w="1843" w:type="dxa"/>
          </w:tcPr>
          <w:p w14:paraId="13C58C9F" w14:textId="77777777" w:rsidR="00232270" w:rsidRPr="00602E6E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Ćwiczenia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>/</w:t>
            </w:r>
          </w:p>
          <w:p w14:paraId="06CF4C1D" w14:textId="4AC21C54" w:rsidR="00232270" w:rsidRPr="00232270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Seminarium</w:t>
            </w:r>
            <w:proofErr w:type="spellEnd"/>
          </w:p>
        </w:tc>
        <w:tc>
          <w:tcPr>
            <w:tcW w:w="1134" w:type="dxa"/>
          </w:tcPr>
          <w:p w14:paraId="59A79C2C" w14:textId="0696174E" w:rsidR="00232270" w:rsidRPr="00232270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Suma</w:t>
            </w:r>
          </w:p>
        </w:tc>
      </w:tr>
      <w:tr w:rsidR="00232270" w:rsidRPr="00232270" w14:paraId="4475F307" w14:textId="77777777" w:rsidTr="001C09AD">
        <w:tc>
          <w:tcPr>
            <w:tcW w:w="426" w:type="dxa"/>
          </w:tcPr>
          <w:p w14:paraId="5B495381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013" w:type="dxa"/>
          </w:tcPr>
          <w:p w14:paraId="27155BA0" w14:textId="47DD2DA6" w:rsidR="00232270" w:rsidRPr="00232270" w:rsidRDefault="001C09AD" w:rsidP="00232270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 w:rsidRPr="001C09AD">
              <w:rPr>
                <w:rFonts w:eastAsia="Calibri" w:cstheme="minorHAnsi"/>
                <w:lang w:val="en-GB"/>
              </w:rPr>
              <w:t>Międzynarodowe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umowy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i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strategie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negocjacyjne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r>
              <w:rPr>
                <w:rFonts w:eastAsia="Calibri" w:cstheme="minorHAnsi"/>
                <w:lang w:val="en-GB"/>
              </w:rPr>
              <w:t xml:space="preserve">/ </w:t>
            </w:r>
            <w:r w:rsidRPr="001C09AD">
              <w:rPr>
                <w:rFonts w:eastAsia="Calibri" w:cstheme="minorHAnsi"/>
                <w:lang w:val="en-GB"/>
              </w:rPr>
              <w:t>International Agreements and Negotiation Strategies</w:t>
            </w:r>
          </w:p>
        </w:tc>
        <w:tc>
          <w:tcPr>
            <w:tcW w:w="2239" w:type="dxa"/>
          </w:tcPr>
          <w:p w14:paraId="7968C1D8" w14:textId="3786CE91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16 h x 2 gr</w:t>
            </w:r>
          </w:p>
          <w:p w14:paraId="42E16891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5C754822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32 h</w:t>
            </w:r>
          </w:p>
        </w:tc>
        <w:tc>
          <w:tcPr>
            <w:tcW w:w="1843" w:type="dxa"/>
          </w:tcPr>
          <w:p w14:paraId="1A5D28CE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02F32242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232270" w:rsidRPr="00232270" w14:paraId="2CAC0AF4" w14:textId="77777777" w:rsidTr="001C09AD">
        <w:tc>
          <w:tcPr>
            <w:tcW w:w="426" w:type="dxa"/>
          </w:tcPr>
          <w:p w14:paraId="7BF91E18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013" w:type="dxa"/>
          </w:tcPr>
          <w:p w14:paraId="1F048BA9" w14:textId="1BD15A00" w:rsidR="001C09AD" w:rsidRPr="00232270" w:rsidRDefault="001C09AD" w:rsidP="00232270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 w:rsidRPr="001C09AD">
              <w:rPr>
                <w:rFonts w:eastAsia="Calibri" w:cstheme="minorHAnsi"/>
                <w:lang w:val="en-GB"/>
              </w:rPr>
              <w:t>Strategie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zarządzania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międzykulturowego</w:t>
            </w:r>
            <w:proofErr w:type="spellEnd"/>
            <w:r>
              <w:rPr>
                <w:rFonts w:eastAsia="Calibri" w:cstheme="minorHAnsi"/>
                <w:lang w:val="en-GB"/>
              </w:rPr>
              <w:t xml:space="preserve"> /</w:t>
            </w:r>
            <w:r w:rsidRPr="001C09AD">
              <w:rPr>
                <w:rFonts w:eastAsia="Calibri" w:cstheme="minorHAnsi"/>
                <w:lang w:val="en-GB"/>
              </w:rPr>
              <w:t xml:space="preserve"> Intercultural Management Styles and Strategies</w:t>
            </w:r>
          </w:p>
        </w:tc>
        <w:tc>
          <w:tcPr>
            <w:tcW w:w="2239" w:type="dxa"/>
          </w:tcPr>
          <w:p w14:paraId="0C6E9F80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0AE9A175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843" w:type="dxa"/>
          </w:tcPr>
          <w:p w14:paraId="3FE3C292" w14:textId="7DD1AD4A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16 h x 2 gr</w:t>
            </w:r>
          </w:p>
        </w:tc>
        <w:tc>
          <w:tcPr>
            <w:tcW w:w="1134" w:type="dxa"/>
          </w:tcPr>
          <w:p w14:paraId="1FAC364E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32 h</w:t>
            </w:r>
          </w:p>
        </w:tc>
      </w:tr>
      <w:tr w:rsidR="00232270" w:rsidRPr="00232270" w14:paraId="1613EC17" w14:textId="77777777" w:rsidTr="001C09AD">
        <w:tc>
          <w:tcPr>
            <w:tcW w:w="426" w:type="dxa"/>
          </w:tcPr>
          <w:p w14:paraId="5F2D0A74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013" w:type="dxa"/>
          </w:tcPr>
          <w:p w14:paraId="5DF6FFD9" w14:textId="5B4162D5" w:rsidR="00232270" w:rsidRPr="00232270" w:rsidRDefault="00DE4106" w:rsidP="00232270">
            <w:pPr>
              <w:spacing w:after="0" w:line="276" w:lineRule="auto"/>
              <w:jc w:val="both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 w:rsidRPr="00DE4106">
              <w:rPr>
                <w:rFonts w:eastAsia="Calibri" w:cstheme="minorHAnsi"/>
                <w:lang w:val="en-GB"/>
              </w:rPr>
              <w:t>Przedmiot</w:t>
            </w:r>
            <w:proofErr w:type="spellEnd"/>
            <w:r w:rsidRPr="00DE4106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DE4106">
              <w:rPr>
                <w:rFonts w:eastAsia="Calibri" w:cstheme="minorHAnsi"/>
                <w:lang w:val="en-GB"/>
              </w:rPr>
              <w:t>zaproponowany</w:t>
            </w:r>
            <w:proofErr w:type="spellEnd"/>
            <w:r w:rsidRPr="00DE4106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DE4106">
              <w:rPr>
                <w:rFonts w:eastAsia="Calibri" w:cstheme="minorHAnsi"/>
                <w:lang w:val="en-GB"/>
              </w:rPr>
              <w:t>przez</w:t>
            </w:r>
            <w:proofErr w:type="spellEnd"/>
            <w:r w:rsidRPr="00DE4106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DE4106">
              <w:rPr>
                <w:rFonts w:eastAsia="Calibri" w:cstheme="minorHAnsi"/>
                <w:lang w:val="en-GB"/>
              </w:rPr>
              <w:t>Wykładowcę</w:t>
            </w:r>
            <w:proofErr w:type="spellEnd"/>
            <w:r w:rsidRPr="00DE4106">
              <w:rPr>
                <w:rFonts w:eastAsia="Calibri" w:cstheme="minorHAnsi"/>
                <w:lang w:val="en-GB"/>
              </w:rPr>
              <w:t xml:space="preserve"> / Subject proposed by Lecturer</w:t>
            </w:r>
          </w:p>
        </w:tc>
        <w:tc>
          <w:tcPr>
            <w:tcW w:w="2239" w:type="dxa"/>
          </w:tcPr>
          <w:p w14:paraId="67C1FD66" w14:textId="708BC57E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28</w:t>
            </w:r>
            <w:r w:rsidRPr="00602E6E">
              <w:rPr>
                <w:rFonts w:eastAsia="Calibri" w:cstheme="minorHAnsi"/>
                <w:lang w:val="en-GB"/>
              </w:rPr>
              <w:t xml:space="preserve"> h x 1 gr</w:t>
            </w:r>
          </w:p>
        </w:tc>
        <w:tc>
          <w:tcPr>
            <w:tcW w:w="992" w:type="dxa"/>
          </w:tcPr>
          <w:p w14:paraId="18231C88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28 h</w:t>
            </w:r>
          </w:p>
        </w:tc>
        <w:tc>
          <w:tcPr>
            <w:tcW w:w="1843" w:type="dxa"/>
          </w:tcPr>
          <w:p w14:paraId="160A4528" w14:textId="5BFD2C65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62</w:t>
            </w:r>
            <w:r w:rsidRPr="00602E6E">
              <w:rPr>
                <w:rFonts w:eastAsia="Calibri" w:cstheme="minorHAnsi"/>
                <w:lang w:val="en-GB"/>
              </w:rPr>
              <w:t xml:space="preserve"> h x 1 gr</w:t>
            </w:r>
          </w:p>
        </w:tc>
        <w:tc>
          <w:tcPr>
            <w:tcW w:w="1134" w:type="dxa"/>
          </w:tcPr>
          <w:p w14:paraId="230BC867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62 h</w:t>
            </w:r>
          </w:p>
        </w:tc>
      </w:tr>
      <w:tr w:rsidR="00232270" w:rsidRPr="00232270" w14:paraId="5C93C732" w14:textId="77777777" w:rsidTr="001C09AD">
        <w:tc>
          <w:tcPr>
            <w:tcW w:w="2439" w:type="dxa"/>
            <w:gridSpan w:val="2"/>
          </w:tcPr>
          <w:p w14:paraId="1554EB93" w14:textId="3969D0E2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 xml:space="preserve">Suma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godzin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w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semestrze</w:t>
            </w:r>
            <w:proofErr w:type="spellEnd"/>
          </w:p>
        </w:tc>
        <w:tc>
          <w:tcPr>
            <w:tcW w:w="3231" w:type="dxa"/>
            <w:gridSpan w:val="2"/>
          </w:tcPr>
          <w:p w14:paraId="75DE293C" w14:textId="77777777" w:rsidR="00232270" w:rsidRPr="00232270" w:rsidRDefault="00232270" w:rsidP="00232270">
            <w:pPr>
              <w:spacing w:after="0" w:line="240" w:lineRule="auto"/>
              <w:jc w:val="right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60 h</w:t>
            </w:r>
          </w:p>
        </w:tc>
        <w:tc>
          <w:tcPr>
            <w:tcW w:w="2977" w:type="dxa"/>
            <w:gridSpan w:val="2"/>
          </w:tcPr>
          <w:p w14:paraId="66E0E3E5" w14:textId="77777777" w:rsidR="00232270" w:rsidRPr="00232270" w:rsidRDefault="00232270" w:rsidP="00232270">
            <w:pPr>
              <w:spacing w:after="0" w:line="240" w:lineRule="auto"/>
              <w:jc w:val="right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94  h</w:t>
            </w:r>
          </w:p>
        </w:tc>
      </w:tr>
    </w:tbl>
    <w:p w14:paraId="2C4D9E6F" w14:textId="7251819B" w:rsidR="00232270" w:rsidRPr="00232270" w:rsidRDefault="00232270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</w:rPr>
      </w:pPr>
      <w:r w:rsidRPr="00602E6E">
        <w:rPr>
          <w:rFonts w:eastAsia="Calibri" w:cstheme="minorHAnsi"/>
          <w:b/>
        </w:rPr>
        <w:t>Suma</w:t>
      </w:r>
      <w:r w:rsidRPr="00232270">
        <w:rPr>
          <w:rFonts w:eastAsia="Calibri" w:cstheme="minorHAnsi"/>
          <w:b/>
        </w:rPr>
        <w:t>: 154 h</w:t>
      </w:r>
    </w:p>
    <w:p w14:paraId="1CEF5FB3" w14:textId="77777777" w:rsidR="00232270" w:rsidRPr="00602E6E" w:rsidRDefault="00232270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</w:rPr>
      </w:pPr>
    </w:p>
    <w:p w14:paraId="77AE163F" w14:textId="2FEC7273" w:rsidR="00232270" w:rsidRPr="00602E6E" w:rsidRDefault="00232270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  <w:lang w:val="en-GB"/>
        </w:rPr>
      </w:pPr>
      <w:proofErr w:type="spellStart"/>
      <w:r w:rsidRPr="00602E6E">
        <w:rPr>
          <w:rFonts w:eastAsia="Calibri" w:cstheme="minorHAnsi"/>
          <w:b/>
          <w:lang w:val="en-GB"/>
        </w:rPr>
        <w:t>Zadanie</w:t>
      </w:r>
      <w:proofErr w:type="spellEnd"/>
      <w:r w:rsidRPr="00602E6E">
        <w:rPr>
          <w:rFonts w:eastAsia="Calibri" w:cstheme="minorHAnsi"/>
          <w:b/>
          <w:lang w:val="en-GB"/>
        </w:rPr>
        <w:t xml:space="preserve"> 2:</w:t>
      </w:r>
    </w:p>
    <w:p w14:paraId="5B76E7A8" w14:textId="77777777" w:rsidR="00232270" w:rsidRPr="00232270" w:rsidRDefault="00232270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lang w:val="en-GB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305"/>
        <w:gridCol w:w="850"/>
        <w:gridCol w:w="1843"/>
        <w:gridCol w:w="1134"/>
      </w:tblGrid>
      <w:tr w:rsidR="00232270" w:rsidRPr="00232270" w14:paraId="79FE410D" w14:textId="77777777" w:rsidTr="00232270">
        <w:tc>
          <w:tcPr>
            <w:tcW w:w="426" w:type="dxa"/>
            <w:vMerge w:val="restart"/>
          </w:tcPr>
          <w:p w14:paraId="6C987801" w14:textId="79912DC0" w:rsidR="00232270" w:rsidRPr="00232270" w:rsidRDefault="00232270" w:rsidP="00232270">
            <w:pPr>
              <w:spacing w:after="0" w:line="276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14:paraId="3040A7CA" w14:textId="77AD2634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Przedmiot</w:t>
            </w:r>
            <w:proofErr w:type="spellEnd"/>
          </w:p>
        </w:tc>
        <w:tc>
          <w:tcPr>
            <w:tcW w:w="3289" w:type="dxa"/>
            <w:gridSpan w:val="3"/>
          </w:tcPr>
          <w:p w14:paraId="4866E97C" w14:textId="77777777" w:rsidR="00232270" w:rsidRPr="00602E6E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Semestr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V </w:t>
            </w:r>
          </w:p>
          <w:p w14:paraId="14EF5AD5" w14:textId="2F180F3E" w:rsidR="00232270" w:rsidRPr="00232270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(10.2019 - 01.2020)</w:t>
            </w:r>
          </w:p>
        </w:tc>
        <w:tc>
          <w:tcPr>
            <w:tcW w:w="2977" w:type="dxa"/>
            <w:gridSpan w:val="2"/>
          </w:tcPr>
          <w:p w14:paraId="266D4689" w14:textId="77777777" w:rsidR="00232270" w:rsidRPr="00602E6E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Semestr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VI </w:t>
            </w:r>
          </w:p>
          <w:p w14:paraId="68C8CA1A" w14:textId="4937CD23" w:rsidR="00232270" w:rsidRPr="00232270" w:rsidRDefault="00232270" w:rsidP="0023227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(02.2020 – 09.2020)</w:t>
            </w:r>
          </w:p>
        </w:tc>
      </w:tr>
      <w:tr w:rsidR="00232270" w:rsidRPr="00232270" w14:paraId="0C215526" w14:textId="77777777" w:rsidTr="00232270">
        <w:tc>
          <w:tcPr>
            <w:tcW w:w="426" w:type="dxa"/>
            <w:vMerge/>
          </w:tcPr>
          <w:p w14:paraId="2A12885C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984" w:type="dxa"/>
            <w:vMerge/>
          </w:tcPr>
          <w:p w14:paraId="2405F5FC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13BA7FBE" w14:textId="141D4C93" w:rsidR="00232270" w:rsidRPr="00232270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Wykład</w:t>
            </w:r>
            <w:proofErr w:type="spellEnd"/>
          </w:p>
          <w:p w14:paraId="74C36287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05" w:type="dxa"/>
          </w:tcPr>
          <w:p w14:paraId="4461BD24" w14:textId="77777777" w:rsidR="00232270" w:rsidRPr="00602E6E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Ćwiczenia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>/</w:t>
            </w:r>
          </w:p>
          <w:p w14:paraId="6F3C889A" w14:textId="6595F195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Seminarium</w:t>
            </w:r>
            <w:proofErr w:type="spellEnd"/>
          </w:p>
        </w:tc>
        <w:tc>
          <w:tcPr>
            <w:tcW w:w="850" w:type="dxa"/>
          </w:tcPr>
          <w:p w14:paraId="00515C9B" w14:textId="6C144379" w:rsidR="00232270" w:rsidRPr="00232270" w:rsidRDefault="00602E6E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Suma</w:t>
            </w:r>
          </w:p>
        </w:tc>
        <w:tc>
          <w:tcPr>
            <w:tcW w:w="1843" w:type="dxa"/>
          </w:tcPr>
          <w:p w14:paraId="7B2C038A" w14:textId="77777777" w:rsidR="00232270" w:rsidRPr="00602E6E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Ćwiczenia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>/</w:t>
            </w:r>
          </w:p>
          <w:p w14:paraId="4C5A6612" w14:textId="059689AA" w:rsidR="00232270" w:rsidRPr="00232270" w:rsidRDefault="00232270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Seminarium</w:t>
            </w:r>
            <w:proofErr w:type="spellEnd"/>
          </w:p>
        </w:tc>
        <w:tc>
          <w:tcPr>
            <w:tcW w:w="1134" w:type="dxa"/>
          </w:tcPr>
          <w:p w14:paraId="430AB07C" w14:textId="0A218368" w:rsidR="00232270" w:rsidRPr="00232270" w:rsidRDefault="00602E6E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Suma</w:t>
            </w:r>
          </w:p>
        </w:tc>
      </w:tr>
      <w:tr w:rsidR="00232270" w:rsidRPr="00232270" w14:paraId="79385BDD" w14:textId="77777777" w:rsidTr="00232270">
        <w:tc>
          <w:tcPr>
            <w:tcW w:w="426" w:type="dxa"/>
          </w:tcPr>
          <w:p w14:paraId="75CC4CF2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1984" w:type="dxa"/>
          </w:tcPr>
          <w:p w14:paraId="39B0DE52" w14:textId="6D1A385E" w:rsidR="00232270" w:rsidRPr="00232270" w:rsidRDefault="00AC3FE4" w:rsidP="00232270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>
              <w:rPr>
                <w:rFonts w:eastAsia="Calibri" w:cstheme="minorHAnsi"/>
                <w:lang w:val="en-GB"/>
              </w:rPr>
              <w:t>Międzynarodowe</w:t>
            </w:r>
            <w:proofErr w:type="spellEnd"/>
            <w:r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GB"/>
              </w:rPr>
              <w:t>zarzą</w:t>
            </w:r>
            <w:r w:rsidRPr="00AC3FE4">
              <w:rPr>
                <w:rFonts w:eastAsia="Calibri" w:cstheme="minorHAnsi"/>
                <w:lang w:val="en-GB"/>
              </w:rPr>
              <w:t>dzanie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zasobami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ludzkimi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r>
              <w:rPr>
                <w:rFonts w:eastAsia="Calibri" w:cstheme="minorHAnsi"/>
                <w:lang w:val="en-GB"/>
              </w:rPr>
              <w:t xml:space="preserve">/ </w:t>
            </w:r>
            <w:r w:rsidRPr="00AC3FE4">
              <w:rPr>
                <w:rFonts w:eastAsia="Calibri" w:cstheme="minorHAnsi"/>
                <w:lang w:val="en-GB"/>
              </w:rPr>
              <w:t>International Human Resources Management</w:t>
            </w:r>
          </w:p>
        </w:tc>
        <w:tc>
          <w:tcPr>
            <w:tcW w:w="1134" w:type="dxa"/>
          </w:tcPr>
          <w:p w14:paraId="514DB3C0" w14:textId="7A5DBBD6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14 h</w:t>
            </w:r>
            <w:r w:rsidRPr="00232270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305" w:type="dxa"/>
          </w:tcPr>
          <w:p w14:paraId="2CF59CED" w14:textId="3DE2E448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16 h x 2 gr</w:t>
            </w:r>
          </w:p>
        </w:tc>
        <w:tc>
          <w:tcPr>
            <w:tcW w:w="850" w:type="dxa"/>
          </w:tcPr>
          <w:p w14:paraId="6591F135" w14:textId="1D8D2BD6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46 h</w:t>
            </w:r>
          </w:p>
        </w:tc>
        <w:tc>
          <w:tcPr>
            <w:tcW w:w="1843" w:type="dxa"/>
          </w:tcPr>
          <w:p w14:paraId="5A200A64" w14:textId="1FF03424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1A3B8A61" w14:textId="4182A3C3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232270" w:rsidRPr="00232270" w14:paraId="2420B1D7" w14:textId="77777777" w:rsidTr="00232270">
        <w:tc>
          <w:tcPr>
            <w:tcW w:w="426" w:type="dxa"/>
          </w:tcPr>
          <w:p w14:paraId="02292912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1984" w:type="dxa"/>
          </w:tcPr>
          <w:p w14:paraId="3AA43436" w14:textId="5D0B51F6" w:rsidR="001C09AD" w:rsidRPr="001C09AD" w:rsidRDefault="001C09AD" w:rsidP="001C09AD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proofErr w:type="spellStart"/>
            <w:r w:rsidRPr="001C09AD">
              <w:rPr>
                <w:rFonts w:eastAsia="Calibri" w:cstheme="minorHAnsi"/>
                <w:lang w:val="en-GB"/>
              </w:rPr>
              <w:t>Kreatywne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rozwiązywanie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problemów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r>
              <w:rPr>
                <w:rFonts w:eastAsia="Calibri" w:cstheme="minorHAnsi"/>
                <w:lang w:val="en-GB"/>
              </w:rPr>
              <w:t xml:space="preserve">/ </w:t>
            </w:r>
            <w:r w:rsidRPr="001C09AD">
              <w:rPr>
                <w:rFonts w:eastAsia="Calibri" w:cstheme="minorHAnsi"/>
                <w:lang w:val="en-GB"/>
              </w:rPr>
              <w:t>Creative problem solving</w:t>
            </w:r>
            <w:r>
              <w:rPr>
                <w:rFonts w:eastAsia="Calibri" w:cstheme="minorHAnsi"/>
                <w:lang w:val="en-GB"/>
              </w:rPr>
              <w:t xml:space="preserve"> LUB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Metody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radzenia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sobie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ze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1C09AD">
              <w:rPr>
                <w:rFonts w:eastAsia="Calibri" w:cstheme="minorHAnsi"/>
                <w:lang w:val="en-GB"/>
              </w:rPr>
              <w:t>stresem</w:t>
            </w:r>
            <w:proofErr w:type="spellEnd"/>
            <w:r w:rsidRPr="001C09AD">
              <w:rPr>
                <w:rFonts w:eastAsia="Calibri" w:cstheme="minorHAnsi"/>
                <w:lang w:val="en-GB"/>
              </w:rPr>
              <w:t xml:space="preserve"> </w:t>
            </w:r>
            <w:r>
              <w:rPr>
                <w:rFonts w:eastAsia="Calibri" w:cstheme="minorHAnsi"/>
                <w:lang w:val="en-GB"/>
              </w:rPr>
              <w:t>/</w:t>
            </w:r>
          </w:p>
          <w:p w14:paraId="00194DB7" w14:textId="4873BF94" w:rsidR="001C09AD" w:rsidRPr="00232270" w:rsidRDefault="001C09AD" w:rsidP="001C09AD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r w:rsidRPr="001C09AD">
              <w:rPr>
                <w:rFonts w:eastAsia="Calibri" w:cstheme="minorHAnsi"/>
                <w:lang w:val="en-GB"/>
              </w:rPr>
              <w:lastRenderedPageBreak/>
              <w:t>How to deal with stress</w:t>
            </w:r>
          </w:p>
        </w:tc>
        <w:tc>
          <w:tcPr>
            <w:tcW w:w="1134" w:type="dxa"/>
          </w:tcPr>
          <w:p w14:paraId="65C72578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05" w:type="dxa"/>
          </w:tcPr>
          <w:p w14:paraId="23F56214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50" w:type="dxa"/>
          </w:tcPr>
          <w:p w14:paraId="17C05AFB" w14:textId="2888DE33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843" w:type="dxa"/>
          </w:tcPr>
          <w:p w14:paraId="496F0E20" w14:textId="662C134E" w:rsidR="00232270" w:rsidRPr="00232270" w:rsidRDefault="00602E6E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10 h x 2 gr</w:t>
            </w:r>
          </w:p>
        </w:tc>
        <w:tc>
          <w:tcPr>
            <w:tcW w:w="1134" w:type="dxa"/>
          </w:tcPr>
          <w:p w14:paraId="447DAB48" w14:textId="21C7EB62" w:rsidR="00232270" w:rsidRPr="00232270" w:rsidRDefault="00602E6E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20 h</w:t>
            </w:r>
          </w:p>
        </w:tc>
      </w:tr>
      <w:tr w:rsidR="00232270" w:rsidRPr="00232270" w14:paraId="197C0A52" w14:textId="77777777" w:rsidTr="00232270">
        <w:tc>
          <w:tcPr>
            <w:tcW w:w="426" w:type="dxa"/>
          </w:tcPr>
          <w:p w14:paraId="15533FED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lastRenderedPageBreak/>
              <w:t>3</w:t>
            </w:r>
          </w:p>
        </w:tc>
        <w:tc>
          <w:tcPr>
            <w:tcW w:w="1984" w:type="dxa"/>
          </w:tcPr>
          <w:p w14:paraId="35C83121" w14:textId="6AD55C0B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Seminarium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dyplomowe</w:t>
            </w:r>
            <w:proofErr w:type="spellEnd"/>
            <w:r w:rsidR="00793E9D">
              <w:rPr>
                <w:rFonts w:eastAsia="Calibri" w:cstheme="minorHAnsi"/>
                <w:lang w:val="en-GB"/>
              </w:rPr>
              <w:t xml:space="preserve"> / Diploma seminar</w:t>
            </w:r>
          </w:p>
          <w:p w14:paraId="5C118425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14:paraId="27077262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05" w:type="dxa"/>
          </w:tcPr>
          <w:p w14:paraId="63BBE581" w14:textId="23FBF51F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45</w:t>
            </w:r>
            <w:r w:rsidRPr="00602E6E">
              <w:rPr>
                <w:rFonts w:eastAsia="Calibri" w:cstheme="minorHAnsi"/>
                <w:lang w:val="en-GB"/>
              </w:rPr>
              <w:t xml:space="preserve"> h x 1 gr</w:t>
            </w:r>
          </w:p>
        </w:tc>
        <w:tc>
          <w:tcPr>
            <w:tcW w:w="850" w:type="dxa"/>
          </w:tcPr>
          <w:p w14:paraId="3A605FC7" w14:textId="1D699843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45</w:t>
            </w:r>
            <w:r w:rsidRPr="00602E6E">
              <w:rPr>
                <w:rFonts w:eastAsia="Calibri" w:cstheme="minorHAnsi"/>
                <w:lang w:val="en-GB"/>
              </w:rPr>
              <w:t xml:space="preserve"> h</w:t>
            </w:r>
          </w:p>
        </w:tc>
        <w:tc>
          <w:tcPr>
            <w:tcW w:w="1843" w:type="dxa"/>
          </w:tcPr>
          <w:p w14:paraId="1E472DEF" w14:textId="25F375FE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45 h</w:t>
            </w:r>
            <w:r w:rsidR="00602E6E" w:rsidRPr="00602E6E">
              <w:rPr>
                <w:rFonts w:eastAsia="Calibri" w:cstheme="minorHAnsi"/>
                <w:lang w:val="en-GB"/>
              </w:rPr>
              <w:t xml:space="preserve"> x 1 gr</w:t>
            </w:r>
          </w:p>
        </w:tc>
        <w:tc>
          <w:tcPr>
            <w:tcW w:w="1134" w:type="dxa"/>
          </w:tcPr>
          <w:p w14:paraId="2BB9FF18" w14:textId="1697936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45</w:t>
            </w:r>
            <w:r w:rsidR="00602E6E" w:rsidRPr="00602E6E">
              <w:rPr>
                <w:rFonts w:eastAsia="Calibri" w:cstheme="minorHAnsi"/>
                <w:lang w:val="en-GB"/>
              </w:rPr>
              <w:t xml:space="preserve"> h</w:t>
            </w:r>
          </w:p>
        </w:tc>
      </w:tr>
      <w:tr w:rsidR="00232270" w:rsidRPr="00232270" w14:paraId="5A704018" w14:textId="77777777" w:rsidTr="00232270">
        <w:tc>
          <w:tcPr>
            <w:tcW w:w="2410" w:type="dxa"/>
            <w:gridSpan w:val="2"/>
          </w:tcPr>
          <w:p w14:paraId="46A4B405" w14:textId="303A2722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 xml:space="preserve">Suma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godzin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w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semestrze</w:t>
            </w:r>
            <w:proofErr w:type="spellEnd"/>
          </w:p>
        </w:tc>
        <w:tc>
          <w:tcPr>
            <w:tcW w:w="3289" w:type="dxa"/>
            <w:gridSpan w:val="3"/>
          </w:tcPr>
          <w:p w14:paraId="379B018D" w14:textId="77777777" w:rsidR="00232270" w:rsidRPr="00232270" w:rsidRDefault="00232270" w:rsidP="00232270">
            <w:pPr>
              <w:spacing w:after="0" w:line="240" w:lineRule="auto"/>
              <w:jc w:val="right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91 h</w:t>
            </w:r>
          </w:p>
        </w:tc>
        <w:tc>
          <w:tcPr>
            <w:tcW w:w="2977" w:type="dxa"/>
            <w:gridSpan w:val="2"/>
          </w:tcPr>
          <w:p w14:paraId="509760FA" w14:textId="77777777" w:rsidR="00232270" w:rsidRPr="00232270" w:rsidRDefault="00232270" w:rsidP="00232270">
            <w:pPr>
              <w:spacing w:after="0" w:line="240" w:lineRule="auto"/>
              <w:jc w:val="right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65 h</w:t>
            </w:r>
          </w:p>
        </w:tc>
      </w:tr>
    </w:tbl>
    <w:p w14:paraId="1F57BA6D" w14:textId="2BDAA725" w:rsidR="00232270" w:rsidRPr="00232270" w:rsidRDefault="00232270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</w:rPr>
      </w:pPr>
      <w:r w:rsidRPr="00602E6E">
        <w:rPr>
          <w:rFonts w:eastAsia="Calibri" w:cstheme="minorHAnsi"/>
          <w:b/>
        </w:rPr>
        <w:t>Suma</w:t>
      </w:r>
      <w:r w:rsidRPr="00232270">
        <w:rPr>
          <w:rFonts w:eastAsia="Calibri" w:cstheme="minorHAnsi"/>
          <w:b/>
        </w:rPr>
        <w:t>: 156 h</w:t>
      </w:r>
    </w:p>
    <w:p w14:paraId="0397BC0C" w14:textId="77777777" w:rsidR="00232270" w:rsidRPr="00232270" w:rsidRDefault="00232270" w:rsidP="0023227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/>
        </w:rPr>
      </w:pPr>
    </w:p>
    <w:p w14:paraId="308D55AF" w14:textId="74000CB5" w:rsidR="00232270" w:rsidRPr="00232270" w:rsidRDefault="00602E6E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  <w:lang w:val="en-GB"/>
        </w:rPr>
      </w:pPr>
      <w:proofErr w:type="spellStart"/>
      <w:r w:rsidRPr="00602E6E">
        <w:rPr>
          <w:rFonts w:eastAsia="Calibri" w:cstheme="minorHAnsi"/>
          <w:b/>
          <w:lang w:val="en-GB"/>
        </w:rPr>
        <w:t>Zadanie</w:t>
      </w:r>
      <w:proofErr w:type="spellEnd"/>
      <w:r w:rsidRPr="00602E6E">
        <w:rPr>
          <w:rFonts w:eastAsia="Calibri" w:cstheme="minorHAnsi"/>
          <w:b/>
          <w:lang w:val="en-GB"/>
        </w:rPr>
        <w:t xml:space="preserve"> 3: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1134"/>
        <w:gridCol w:w="993"/>
        <w:gridCol w:w="992"/>
        <w:gridCol w:w="1134"/>
        <w:gridCol w:w="992"/>
      </w:tblGrid>
      <w:tr w:rsidR="00232270" w:rsidRPr="00232270" w14:paraId="43286629" w14:textId="77777777" w:rsidTr="002A7A95">
        <w:tc>
          <w:tcPr>
            <w:tcW w:w="426" w:type="dxa"/>
            <w:vMerge w:val="restart"/>
          </w:tcPr>
          <w:p w14:paraId="391CF444" w14:textId="6F35A15E" w:rsidR="00232270" w:rsidRPr="00232270" w:rsidRDefault="00232270" w:rsidP="00232270">
            <w:pPr>
              <w:spacing w:after="0" w:line="276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14:paraId="26D39871" w14:textId="43E53BA3" w:rsidR="00232270" w:rsidRPr="00232270" w:rsidRDefault="00602E6E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Przedmiot</w:t>
            </w:r>
          </w:p>
        </w:tc>
        <w:tc>
          <w:tcPr>
            <w:tcW w:w="3119" w:type="dxa"/>
            <w:gridSpan w:val="3"/>
          </w:tcPr>
          <w:p w14:paraId="74F4BBC6" w14:textId="77777777" w:rsidR="00602E6E" w:rsidRPr="00602E6E" w:rsidRDefault="00602E6E" w:rsidP="00602E6E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Semestr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V </w:t>
            </w:r>
          </w:p>
          <w:p w14:paraId="77763143" w14:textId="6BD482A1" w:rsidR="00232270" w:rsidRPr="00232270" w:rsidRDefault="00602E6E" w:rsidP="00602E6E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(10.2019 - 01.2020)</w:t>
            </w:r>
          </w:p>
        </w:tc>
        <w:tc>
          <w:tcPr>
            <w:tcW w:w="3118" w:type="dxa"/>
            <w:gridSpan w:val="3"/>
          </w:tcPr>
          <w:p w14:paraId="2C187A82" w14:textId="77777777" w:rsidR="00602E6E" w:rsidRPr="00602E6E" w:rsidRDefault="00602E6E" w:rsidP="00602E6E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Semestr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VI </w:t>
            </w:r>
          </w:p>
          <w:p w14:paraId="79E78D65" w14:textId="4220868C" w:rsidR="00232270" w:rsidRPr="00232270" w:rsidRDefault="00602E6E" w:rsidP="00602E6E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>(02.2020 – 09.2020)</w:t>
            </w:r>
          </w:p>
        </w:tc>
      </w:tr>
      <w:tr w:rsidR="00232270" w:rsidRPr="00232270" w14:paraId="56C433C2" w14:textId="77777777" w:rsidTr="002A7A95">
        <w:tc>
          <w:tcPr>
            <w:tcW w:w="426" w:type="dxa"/>
            <w:vMerge/>
          </w:tcPr>
          <w:p w14:paraId="7FE40024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984" w:type="dxa"/>
            <w:vMerge/>
          </w:tcPr>
          <w:p w14:paraId="68E66FB1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6B57DB00" w14:textId="49589E50" w:rsidR="00232270" w:rsidRPr="00232270" w:rsidRDefault="00602E6E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Wykład</w:t>
            </w:r>
            <w:proofErr w:type="spellEnd"/>
          </w:p>
          <w:p w14:paraId="247978F3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6321D61F" w14:textId="6318718F" w:rsidR="00232270" w:rsidRPr="00232270" w:rsidRDefault="00602E6E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proofErr w:type="spellStart"/>
            <w:r>
              <w:rPr>
                <w:rFonts w:eastAsia="Calibri" w:cstheme="minorHAnsi"/>
                <w:lang w:val="en-GB"/>
              </w:rPr>
              <w:t>Ćwiczenia</w:t>
            </w:r>
            <w:proofErr w:type="spellEnd"/>
          </w:p>
        </w:tc>
        <w:tc>
          <w:tcPr>
            <w:tcW w:w="993" w:type="dxa"/>
          </w:tcPr>
          <w:p w14:paraId="242046EB" w14:textId="1CB44FD3" w:rsidR="00232270" w:rsidRPr="00232270" w:rsidRDefault="00602E6E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Suma</w:t>
            </w:r>
          </w:p>
        </w:tc>
        <w:tc>
          <w:tcPr>
            <w:tcW w:w="992" w:type="dxa"/>
          </w:tcPr>
          <w:p w14:paraId="06AEE7F8" w14:textId="77CEEA5A" w:rsidR="00232270" w:rsidRPr="00232270" w:rsidRDefault="00602E6E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proofErr w:type="spellStart"/>
            <w:r w:rsidRPr="00602E6E">
              <w:rPr>
                <w:rFonts w:eastAsia="Calibri" w:cstheme="minorHAnsi"/>
                <w:lang w:val="en-GB"/>
              </w:rPr>
              <w:t>Wykład</w:t>
            </w:r>
            <w:proofErr w:type="spellEnd"/>
          </w:p>
        </w:tc>
        <w:tc>
          <w:tcPr>
            <w:tcW w:w="1134" w:type="dxa"/>
          </w:tcPr>
          <w:p w14:paraId="7F05C7AB" w14:textId="0DE9E1BB" w:rsidR="00232270" w:rsidRPr="00232270" w:rsidRDefault="00602E6E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>
              <w:rPr>
                <w:rFonts w:eastAsia="Calibri" w:cstheme="minorHAnsi"/>
                <w:lang w:val="en-GB"/>
              </w:rPr>
              <w:t>Ćwiczenia</w:t>
            </w:r>
            <w:proofErr w:type="spellEnd"/>
          </w:p>
          <w:p w14:paraId="1BC9DC44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2A13DAF8" w14:textId="4506F018" w:rsidR="00232270" w:rsidRPr="00232270" w:rsidRDefault="00602E6E" w:rsidP="00232270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Suma</w:t>
            </w:r>
          </w:p>
        </w:tc>
      </w:tr>
      <w:tr w:rsidR="00232270" w:rsidRPr="00232270" w14:paraId="77916896" w14:textId="77777777" w:rsidTr="002A7A95">
        <w:tc>
          <w:tcPr>
            <w:tcW w:w="426" w:type="dxa"/>
          </w:tcPr>
          <w:p w14:paraId="4002873F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1984" w:type="dxa"/>
          </w:tcPr>
          <w:p w14:paraId="3C0B59B3" w14:textId="04EA4E0F" w:rsidR="00232270" w:rsidRPr="00232270" w:rsidRDefault="00EE2DCA" w:rsidP="00232270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 w:rsidRPr="00EE2DCA">
              <w:rPr>
                <w:rFonts w:eastAsia="Calibri" w:cstheme="minorHAnsi"/>
                <w:lang w:val="en-GB"/>
              </w:rPr>
              <w:t>Biznesowy</w:t>
            </w:r>
            <w:proofErr w:type="spellEnd"/>
            <w:r w:rsidRPr="00EE2DCA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EE2DCA">
              <w:rPr>
                <w:rFonts w:eastAsia="Calibri" w:cstheme="minorHAnsi"/>
                <w:lang w:val="en-GB"/>
              </w:rPr>
              <w:t>potencjał</w:t>
            </w:r>
            <w:proofErr w:type="spellEnd"/>
            <w:r w:rsidRPr="00EE2DCA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EE2DCA">
              <w:rPr>
                <w:rFonts w:eastAsia="Calibri" w:cstheme="minorHAnsi"/>
                <w:lang w:val="en-GB"/>
              </w:rPr>
              <w:t>Europy</w:t>
            </w:r>
            <w:proofErr w:type="spellEnd"/>
            <w:r w:rsidRPr="00EE2DCA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EE2DCA">
              <w:rPr>
                <w:rFonts w:eastAsia="Calibri" w:cstheme="minorHAnsi"/>
                <w:lang w:val="en-GB"/>
              </w:rPr>
              <w:t>Wschodniej</w:t>
            </w:r>
            <w:proofErr w:type="spellEnd"/>
            <w:r w:rsidRPr="00EE2DCA">
              <w:rPr>
                <w:rFonts w:eastAsia="Calibri" w:cstheme="minorHAnsi"/>
                <w:lang w:val="en-GB"/>
              </w:rPr>
              <w:t xml:space="preserve"> </w:t>
            </w:r>
            <w:r w:rsidR="00AC3FE4">
              <w:rPr>
                <w:rFonts w:eastAsia="Calibri" w:cstheme="minorHAnsi"/>
                <w:lang w:val="en-GB"/>
              </w:rPr>
              <w:t xml:space="preserve">/ </w:t>
            </w:r>
            <w:r w:rsidRPr="00EE2DCA">
              <w:rPr>
                <w:rFonts w:eastAsia="Calibri" w:cstheme="minorHAnsi"/>
                <w:lang w:val="en-GB"/>
              </w:rPr>
              <w:t>Business potential of Eastern Europe</w:t>
            </w:r>
          </w:p>
        </w:tc>
        <w:tc>
          <w:tcPr>
            <w:tcW w:w="992" w:type="dxa"/>
          </w:tcPr>
          <w:p w14:paraId="1A7CEB64" w14:textId="77A312A9" w:rsidR="00232270" w:rsidRPr="00232270" w:rsidRDefault="00602E6E" w:rsidP="002322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 h</w:t>
            </w:r>
          </w:p>
        </w:tc>
        <w:tc>
          <w:tcPr>
            <w:tcW w:w="1134" w:type="dxa"/>
          </w:tcPr>
          <w:p w14:paraId="455F1A1E" w14:textId="33DACF15" w:rsidR="00232270" w:rsidRPr="00232270" w:rsidRDefault="00232270" w:rsidP="00232270">
            <w:pPr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14:paraId="6C79D2FA" w14:textId="77777777" w:rsidR="00232270" w:rsidRPr="00232270" w:rsidRDefault="00232270" w:rsidP="00232270">
            <w:pPr>
              <w:rPr>
                <w:rFonts w:eastAsia="Calibri" w:cstheme="minorHAnsi"/>
              </w:rPr>
            </w:pPr>
            <w:r w:rsidRPr="00232270">
              <w:rPr>
                <w:rFonts w:eastAsia="Calibri" w:cstheme="minorHAnsi"/>
              </w:rPr>
              <w:t>16 h</w:t>
            </w:r>
          </w:p>
        </w:tc>
        <w:tc>
          <w:tcPr>
            <w:tcW w:w="992" w:type="dxa"/>
          </w:tcPr>
          <w:p w14:paraId="189FB81C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4266C43E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7B834F98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232270" w:rsidRPr="00232270" w14:paraId="1D8FB4FC" w14:textId="77777777" w:rsidTr="002A7A95">
        <w:tc>
          <w:tcPr>
            <w:tcW w:w="426" w:type="dxa"/>
          </w:tcPr>
          <w:p w14:paraId="206631C3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1984" w:type="dxa"/>
          </w:tcPr>
          <w:p w14:paraId="0D1D0707" w14:textId="77777777" w:rsidR="00AC3FE4" w:rsidRPr="00AC3FE4" w:rsidRDefault="00AC3FE4" w:rsidP="00AC3FE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proofErr w:type="spellStart"/>
            <w:r w:rsidRPr="00AC3FE4">
              <w:rPr>
                <w:rFonts w:eastAsia="Calibri" w:cstheme="minorHAnsi"/>
                <w:lang w:val="en-GB"/>
              </w:rPr>
              <w:t>Przedsiębiorczość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/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biznes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plan</w:t>
            </w:r>
          </w:p>
          <w:p w14:paraId="0B8FD5A4" w14:textId="0FCCFABB" w:rsidR="00232270" w:rsidRPr="00232270" w:rsidRDefault="00AC3FE4" w:rsidP="00AC3FE4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r w:rsidRPr="00AC3FE4">
              <w:rPr>
                <w:rFonts w:eastAsia="Calibri" w:cstheme="minorHAnsi"/>
                <w:lang w:val="en-GB"/>
              </w:rPr>
              <w:t>Entrepreneurship / business plan</w:t>
            </w:r>
            <w:r w:rsidRPr="00AC3FE4">
              <w:rPr>
                <w:rFonts w:eastAsia="Calibr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2803B937" w14:textId="7E1313C0" w:rsidR="00232270" w:rsidRPr="00232270" w:rsidRDefault="00602E6E" w:rsidP="002322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h</w:t>
            </w:r>
          </w:p>
        </w:tc>
        <w:tc>
          <w:tcPr>
            <w:tcW w:w="1134" w:type="dxa"/>
          </w:tcPr>
          <w:p w14:paraId="31E53525" w14:textId="215DA4A2" w:rsidR="00232270" w:rsidRPr="00232270" w:rsidRDefault="00602E6E" w:rsidP="002322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h x 2 gr</w:t>
            </w:r>
          </w:p>
        </w:tc>
        <w:tc>
          <w:tcPr>
            <w:tcW w:w="993" w:type="dxa"/>
          </w:tcPr>
          <w:p w14:paraId="41348ED4" w14:textId="77777777" w:rsidR="00232270" w:rsidRPr="00232270" w:rsidRDefault="00232270" w:rsidP="00232270">
            <w:pPr>
              <w:rPr>
                <w:rFonts w:eastAsia="Calibri" w:cstheme="minorHAnsi"/>
              </w:rPr>
            </w:pPr>
            <w:r w:rsidRPr="00232270">
              <w:rPr>
                <w:rFonts w:eastAsia="Calibri" w:cstheme="minorHAnsi"/>
              </w:rPr>
              <w:t>45 h</w:t>
            </w:r>
          </w:p>
        </w:tc>
        <w:tc>
          <w:tcPr>
            <w:tcW w:w="992" w:type="dxa"/>
          </w:tcPr>
          <w:p w14:paraId="1858324F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0A8ECBA2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2326AB8B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232270" w:rsidRPr="00232270" w14:paraId="72681128" w14:textId="77777777" w:rsidTr="002A7A95">
        <w:tc>
          <w:tcPr>
            <w:tcW w:w="426" w:type="dxa"/>
          </w:tcPr>
          <w:p w14:paraId="2D1EF7F2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1984" w:type="dxa"/>
          </w:tcPr>
          <w:p w14:paraId="181AD4EF" w14:textId="1AB34B4B" w:rsidR="00232270" w:rsidRPr="00232270" w:rsidRDefault="00AC3FE4" w:rsidP="00AC3FE4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 w:rsidRPr="00AC3FE4">
              <w:rPr>
                <w:rFonts w:eastAsia="Calibri" w:cstheme="minorHAnsi"/>
                <w:lang w:val="en-GB"/>
              </w:rPr>
              <w:t>Badania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rynku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Market Research / Market Research LUB</w:t>
            </w:r>
            <w:r w:rsidR="00232270" w:rsidRPr="00232270">
              <w:rPr>
                <w:rFonts w:eastAsia="Calibri" w:cstheme="minorHAnsi"/>
                <w:lang w:val="en-GB"/>
              </w:rPr>
              <w:t xml:space="preserve"> E</w:t>
            </w:r>
            <w:r w:rsidRPr="00AC3FE4">
              <w:rPr>
                <w:rFonts w:eastAsia="Calibri" w:cstheme="minorHAnsi"/>
                <w:lang w:val="en-GB"/>
              </w:rPr>
              <w:t>-Marketing LUB</w:t>
            </w:r>
            <w:r w:rsidR="00232270" w:rsidRPr="00232270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Przedmiot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zaproponowany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przez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Wykładowcę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/ Subject proposed by Lecturer</w:t>
            </w:r>
          </w:p>
        </w:tc>
        <w:tc>
          <w:tcPr>
            <w:tcW w:w="992" w:type="dxa"/>
          </w:tcPr>
          <w:p w14:paraId="58679C61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19E720FD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3" w:type="dxa"/>
          </w:tcPr>
          <w:p w14:paraId="52E94507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5A0A0372" w14:textId="751D3A80" w:rsidR="00232270" w:rsidRPr="00232270" w:rsidRDefault="00602E6E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16 h</w:t>
            </w:r>
          </w:p>
        </w:tc>
        <w:tc>
          <w:tcPr>
            <w:tcW w:w="1134" w:type="dxa"/>
          </w:tcPr>
          <w:p w14:paraId="4D330774" w14:textId="640A78D2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39B1BB37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16 h</w:t>
            </w:r>
          </w:p>
        </w:tc>
      </w:tr>
      <w:tr w:rsidR="00232270" w:rsidRPr="00232270" w14:paraId="4DF892D2" w14:textId="77777777" w:rsidTr="002A7A95">
        <w:tc>
          <w:tcPr>
            <w:tcW w:w="426" w:type="dxa"/>
          </w:tcPr>
          <w:p w14:paraId="1D67261E" w14:textId="77777777" w:rsidR="00232270" w:rsidRPr="00232270" w:rsidRDefault="00232270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1984" w:type="dxa"/>
          </w:tcPr>
          <w:p w14:paraId="192E06AC" w14:textId="31C05C0E" w:rsidR="00232270" w:rsidRPr="00232270" w:rsidRDefault="00AC3FE4" w:rsidP="00232270">
            <w:pPr>
              <w:spacing w:after="0" w:line="276" w:lineRule="auto"/>
              <w:rPr>
                <w:rFonts w:eastAsia="Calibri" w:cstheme="minorHAnsi"/>
                <w:highlight w:val="yellow"/>
                <w:lang w:val="en-GB"/>
              </w:rPr>
            </w:pPr>
            <w:proofErr w:type="spellStart"/>
            <w:r w:rsidRPr="00AC3FE4">
              <w:rPr>
                <w:rFonts w:eastAsia="Calibri" w:cstheme="minorHAnsi"/>
                <w:lang w:val="en-GB"/>
              </w:rPr>
              <w:t>Przedmiot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zaproponowany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przez</w:t>
            </w:r>
            <w:proofErr w:type="spellEnd"/>
            <w:r w:rsidRPr="00AC3FE4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C3FE4">
              <w:rPr>
                <w:rFonts w:eastAsia="Calibri" w:cstheme="minorHAnsi"/>
                <w:lang w:val="en-GB"/>
              </w:rPr>
              <w:t>Wykładowcę</w:t>
            </w:r>
            <w:proofErr w:type="spellEnd"/>
            <w:r>
              <w:rPr>
                <w:rFonts w:eastAsia="Calibri" w:cstheme="minorHAnsi"/>
                <w:lang w:val="en-GB"/>
              </w:rPr>
              <w:t xml:space="preserve"> / </w:t>
            </w:r>
            <w:r w:rsidRPr="00AC3FE4">
              <w:rPr>
                <w:rFonts w:eastAsia="Calibri" w:cstheme="minorHAnsi"/>
                <w:lang w:val="en-GB"/>
              </w:rPr>
              <w:t>Subject proposed by Lecturer</w:t>
            </w:r>
          </w:p>
        </w:tc>
        <w:tc>
          <w:tcPr>
            <w:tcW w:w="992" w:type="dxa"/>
          </w:tcPr>
          <w:p w14:paraId="15C2A9B0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134" w:type="dxa"/>
          </w:tcPr>
          <w:p w14:paraId="67F47710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3" w:type="dxa"/>
          </w:tcPr>
          <w:p w14:paraId="28888E82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19CFE812" w14:textId="4E14458E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47 h</w:t>
            </w:r>
          </w:p>
        </w:tc>
        <w:tc>
          <w:tcPr>
            <w:tcW w:w="1134" w:type="dxa"/>
          </w:tcPr>
          <w:p w14:paraId="5806C205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992" w:type="dxa"/>
          </w:tcPr>
          <w:p w14:paraId="164E1E99" w14:textId="77777777" w:rsidR="00232270" w:rsidRPr="00232270" w:rsidRDefault="00232270" w:rsidP="0023227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47 h</w:t>
            </w:r>
          </w:p>
        </w:tc>
      </w:tr>
      <w:tr w:rsidR="00232270" w:rsidRPr="00232270" w14:paraId="2895AFE1" w14:textId="77777777" w:rsidTr="002A7A95">
        <w:tc>
          <w:tcPr>
            <w:tcW w:w="2410" w:type="dxa"/>
            <w:gridSpan w:val="2"/>
          </w:tcPr>
          <w:p w14:paraId="542567D1" w14:textId="1F640365" w:rsidR="00232270" w:rsidRPr="00232270" w:rsidRDefault="00602E6E" w:rsidP="00232270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602E6E">
              <w:rPr>
                <w:rFonts w:eastAsia="Calibri" w:cstheme="minorHAnsi"/>
                <w:lang w:val="en-GB"/>
              </w:rPr>
              <w:t xml:space="preserve">Suma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godzin</w:t>
            </w:r>
            <w:proofErr w:type="spellEnd"/>
            <w:r w:rsidRPr="00602E6E">
              <w:rPr>
                <w:rFonts w:eastAsia="Calibri" w:cstheme="minorHAnsi"/>
                <w:lang w:val="en-GB"/>
              </w:rPr>
              <w:t xml:space="preserve"> w </w:t>
            </w:r>
            <w:proofErr w:type="spellStart"/>
            <w:r w:rsidRPr="00602E6E">
              <w:rPr>
                <w:rFonts w:eastAsia="Calibri" w:cstheme="minorHAnsi"/>
                <w:lang w:val="en-GB"/>
              </w:rPr>
              <w:t>semestrze</w:t>
            </w:r>
            <w:proofErr w:type="spellEnd"/>
          </w:p>
        </w:tc>
        <w:tc>
          <w:tcPr>
            <w:tcW w:w="3119" w:type="dxa"/>
            <w:gridSpan w:val="3"/>
          </w:tcPr>
          <w:p w14:paraId="3A0C9B7C" w14:textId="77777777" w:rsidR="00232270" w:rsidRPr="00232270" w:rsidRDefault="00232270" w:rsidP="00232270">
            <w:pPr>
              <w:spacing w:after="0" w:line="240" w:lineRule="auto"/>
              <w:jc w:val="right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61 h</w:t>
            </w:r>
          </w:p>
        </w:tc>
        <w:tc>
          <w:tcPr>
            <w:tcW w:w="3118" w:type="dxa"/>
            <w:gridSpan w:val="3"/>
          </w:tcPr>
          <w:p w14:paraId="10B5C6BB" w14:textId="77777777" w:rsidR="00232270" w:rsidRPr="00232270" w:rsidRDefault="00232270" w:rsidP="00232270">
            <w:pPr>
              <w:spacing w:after="0" w:line="240" w:lineRule="auto"/>
              <w:jc w:val="right"/>
              <w:rPr>
                <w:rFonts w:eastAsia="Calibri" w:cstheme="minorHAnsi"/>
                <w:lang w:val="en-GB"/>
              </w:rPr>
            </w:pPr>
            <w:r w:rsidRPr="00232270">
              <w:rPr>
                <w:rFonts w:eastAsia="Calibri" w:cstheme="minorHAnsi"/>
                <w:lang w:val="en-GB"/>
              </w:rPr>
              <w:t>63 h</w:t>
            </w:r>
          </w:p>
        </w:tc>
      </w:tr>
    </w:tbl>
    <w:p w14:paraId="11890A35" w14:textId="63DE8557" w:rsidR="00232270" w:rsidRPr="00232270" w:rsidRDefault="00602E6E" w:rsidP="00232270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</w:rPr>
      </w:pPr>
      <w:r w:rsidRPr="00602E6E">
        <w:rPr>
          <w:rFonts w:eastAsia="Calibri" w:cstheme="minorHAnsi"/>
          <w:b/>
        </w:rPr>
        <w:t>Suma</w:t>
      </w:r>
      <w:r w:rsidR="00232270" w:rsidRPr="00232270">
        <w:rPr>
          <w:rFonts w:eastAsia="Calibri" w:cstheme="minorHAnsi"/>
          <w:b/>
        </w:rPr>
        <w:t>: 124 h</w:t>
      </w:r>
    </w:p>
    <w:p w14:paraId="64FD1469" w14:textId="521E1527" w:rsidR="005B7062" w:rsidRPr="00602E6E" w:rsidRDefault="005B7062" w:rsidP="003840AA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439F52EE" w14:textId="4A2B3C77" w:rsidR="0050290A" w:rsidRPr="004443A4" w:rsidRDefault="0062398F" w:rsidP="00ED69C2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4443A4">
        <w:rPr>
          <w:b/>
        </w:rPr>
        <w:t>SZCZEGÓŁOWY OPIS PRZEDMIOTU ZAMÓWI</w:t>
      </w:r>
      <w:r w:rsidR="003013CC" w:rsidRPr="004443A4">
        <w:rPr>
          <w:b/>
        </w:rPr>
        <w:t>E</w:t>
      </w:r>
      <w:r w:rsidRPr="004443A4">
        <w:rPr>
          <w:b/>
        </w:rPr>
        <w:t>NIA</w:t>
      </w:r>
      <w:r w:rsidR="005022AF" w:rsidRPr="004443A4">
        <w:rPr>
          <w:b/>
        </w:rPr>
        <w:t xml:space="preserve"> </w:t>
      </w:r>
    </w:p>
    <w:p w14:paraId="3F03125D" w14:textId="77777777" w:rsidR="002A6C0D" w:rsidRPr="002A6C0D" w:rsidRDefault="002A6C0D" w:rsidP="002A6C0D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  <w:r w:rsidRPr="004443A4">
        <w:rPr>
          <w:rFonts w:cstheme="minorHAnsi"/>
          <w:color w:val="000000" w:themeColor="text1"/>
        </w:rPr>
        <w:t xml:space="preserve">Szczegółowy opis przedmiotu zamówienia określający m.in liczbę grup, liczbę godzin oraz minimalne wymagania dotyczące wyksztalcenia oraz doświadczenia zawodowego lub naukowego </w:t>
      </w:r>
      <w:r w:rsidRPr="004443A4">
        <w:rPr>
          <w:rFonts w:cstheme="minorHAnsi"/>
          <w:color w:val="000000" w:themeColor="text1"/>
        </w:rPr>
        <w:lastRenderedPageBreak/>
        <w:t>osób wskazanych do realizacji każdego zadania, zostały opisane w załączniku nr 1 do zapytania ofertowego. Załącznik nr 1 stanowi integralną część zapytania ofertowego.</w:t>
      </w:r>
    </w:p>
    <w:p w14:paraId="368B7777" w14:textId="77777777" w:rsidR="00B724FF" w:rsidRPr="00001E71" w:rsidRDefault="00B724FF" w:rsidP="00001E71">
      <w:pPr>
        <w:spacing w:after="0"/>
        <w:jc w:val="both"/>
        <w:rPr>
          <w:rFonts w:cstheme="minorHAnsi"/>
          <w:color w:val="000000" w:themeColor="text1"/>
        </w:rPr>
      </w:pPr>
    </w:p>
    <w:p w14:paraId="33336215" w14:textId="47B4C0DF" w:rsidR="00BF0519" w:rsidRPr="004443A4" w:rsidRDefault="00B06C0B" w:rsidP="00BF05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4443A4">
        <w:rPr>
          <w:rFonts w:cstheme="minorHAnsi"/>
          <w:b/>
        </w:rPr>
        <w:t>INFORMACJE DODATKOWE DOTYCZĄCE</w:t>
      </w:r>
      <w:r w:rsidR="009530ED" w:rsidRPr="004443A4">
        <w:rPr>
          <w:rFonts w:cstheme="minorHAnsi"/>
          <w:b/>
        </w:rPr>
        <w:t xml:space="preserve"> ORGANIZACJI I PRZEPROWADZENIA ZAJĘĆ</w:t>
      </w:r>
    </w:p>
    <w:p w14:paraId="7BE48575" w14:textId="77777777" w:rsidR="002A6C0D" w:rsidRPr="004443A4" w:rsidRDefault="002A6C0D" w:rsidP="002A6C0D">
      <w:pPr>
        <w:pStyle w:val="Tekstpodstawowy"/>
        <w:numPr>
          <w:ilvl w:val="0"/>
          <w:numId w:val="42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sz w:val="22"/>
        </w:rPr>
        <w:t xml:space="preserve">Wykonanie dzieła określonego w niniejszym zapytaniu obejmuje:  </w:t>
      </w:r>
    </w:p>
    <w:p w14:paraId="08E0D4EA" w14:textId="77777777" w:rsidR="002A6C0D" w:rsidRPr="004443A4" w:rsidRDefault="002A6C0D" w:rsidP="002A6C0D">
      <w:pPr>
        <w:pStyle w:val="Tekstpodstawowy"/>
        <w:numPr>
          <w:ilvl w:val="4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sz w:val="22"/>
        </w:rPr>
        <w:t>opracowanie programu autorskiego w postaci sylabusa do zajęć według wzoru obowiązującego w Uczelni</w:t>
      </w:r>
      <w:r w:rsidRPr="004443A4">
        <w:rPr>
          <w:rFonts w:ascii="Calibri" w:hAnsi="Calibri"/>
          <w:color w:val="FF0000"/>
          <w:sz w:val="22"/>
        </w:rPr>
        <w:t xml:space="preserve"> </w:t>
      </w:r>
      <w:r w:rsidRPr="004443A4">
        <w:rPr>
          <w:rFonts w:ascii="Calibri" w:hAnsi="Calibri"/>
          <w:sz w:val="22"/>
        </w:rPr>
        <w:t>z uwzględnieniem efektów kształcenia dla danego kierunku. Wykonawca zobowiązany jest przekazać sylabus do Działu Nauczania najpóźniej na 3 dni przed rozpoczęciem zajęć,</w:t>
      </w:r>
    </w:p>
    <w:p w14:paraId="3454CEC7" w14:textId="77777777" w:rsidR="002A6C0D" w:rsidRPr="004443A4" w:rsidRDefault="002A6C0D" w:rsidP="002A6C0D">
      <w:pPr>
        <w:pStyle w:val="Tekstpodstawowy"/>
        <w:numPr>
          <w:ilvl w:val="4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color w:val="000000"/>
          <w:sz w:val="22"/>
        </w:rPr>
        <w:t>przeprowadzenie zajęć w terminach ustalonych w planie zajęć. W przypadku braku możliwości zrealizowania zajęć w terminie, Wykonawca jest zobowiązany powiadomić o tym pracownika Działu Nauczania najpóźniej 4 dni przed terminem zajęć,</w:t>
      </w:r>
    </w:p>
    <w:p w14:paraId="348D83DB" w14:textId="77777777" w:rsidR="002A6C0D" w:rsidRPr="004443A4" w:rsidRDefault="002A6C0D" w:rsidP="002A6C0D">
      <w:pPr>
        <w:pStyle w:val="Tekstpodstawowy"/>
        <w:numPr>
          <w:ilvl w:val="4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color w:val="000000"/>
          <w:sz w:val="22"/>
        </w:rPr>
        <w:t>prowadzenie ewidencji obecności studentów na poszczególnych zajęciach</w:t>
      </w:r>
      <w:r w:rsidRPr="004443A4">
        <w:rPr>
          <w:rFonts w:ascii="Calibri" w:hAnsi="Calibri"/>
          <w:color w:val="FF0000"/>
        </w:rPr>
        <w:t xml:space="preserve"> </w:t>
      </w:r>
      <w:r w:rsidRPr="004443A4">
        <w:rPr>
          <w:rFonts w:ascii="Calibri" w:hAnsi="Calibri"/>
          <w:color w:val="000000"/>
          <w:sz w:val="22"/>
        </w:rPr>
        <w:t>poprzez swoje konto w „Wirtualnej Uczelni” (nie dotyczy wykładów).</w:t>
      </w:r>
    </w:p>
    <w:p w14:paraId="3408410D" w14:textId="77777777" w:rsidR="002A6C0D" w:rsidRPr="004443A4" w:rsidRDefault="002A6C0D" w:rsidP="002A6C0D">
      <w:pPr>
        <w:pStyle w:val="Tekstpodstawowy"/>
        <w:numPr>
          <w:ilvl w:val="0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sz w:val="22"/>
        </w:rPr>
        <w:t>Wykonawca ponadto zobowiązany jest do:</w:t>
      </w:r>
    </w:p>
    <w:p w14:paraId="3BB4570E" w14:textId="77777777" w:rsidR="002A6C0D" w:rsidRPr="004443A4" w:rsidRDefault="002A6C0D" w:rsidP="002A6C0D">
      <w:pPr>
        <w:pStyle w:val="Tekstpodstawowy"/>
        <w:numPr>
          <w:ilvl w:val="4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sz w:val="22"/>
        </w:rPr>
        <w:t>wystawienia ocen po zakończeniu zajęć  w trybie określonym w Regulaminie Studiów Akademii WSB oraz zgodnie z obowiązującą w Uczelni skalą ocen oraz wpisania ocen do systemu teleinformatycznego funkcjonującego w Uczelni, w terminie 7 dni od daty przeprowadzenia zaliczenia lub egzaminu,</w:t>
      </w:r>
    </w:p>
    <w:p w14:paraId="107C8AEE" w14:textId="77777777" w:rsidR="002A6C0D" w:rsidRPr="004443A4" w:rsidRDefault="002A6C0D" w:rsidP="002A6C0D">
      <w:pPr>
        <w:pStyle w:val="Tekstpodstawowy"/>
        <w:numPr>
          <w:ilvl w:val="4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sz w:val="22"/>
        </w:rPr>
        <w:t>złożenia podpisanego protokołu zaliczeniowo-egzaminacyjnego do Dziekanatu wraz z pracami zaliczeniowymi lub egzaminacyjnymi</w:t>
      </w:r>
      <w:r w:rsidRPr="004443A4">
        <w:rPr>
          <w:rFonts w:ascii="Calibri" w:hAnsi="Calibri"/>
          <w:i/>
          <w:sz w:val="22"/>
        </w:rPr>
        <w:t xml:space="preserve"> </w:t>
      </w:r>
      <w:r w:rsidRPr="004443A4">
        <w:rPr>
          <w:rFonts w:ascii="Calibri" w:hAnsi="Calibri"/>
          <w:sz w:val="22"/>
        </w:rPr>
        <w:t>studentów, potwierdzającymi osiągnięte efekty kształcenia na danym kierunku, w terminie 7 dni</w:t>
      </w:r>
      <w:r w:rsidRPr="004443A4">
        <w:rPr>
          <w:rFonts w:ascii="Calibri" w:hAnsi="Calibri"/>
          <w:b/>
          <w:sz w:val="22"/>
        </w:rPr>
        <w:t xml:space="preserve"> </w:t>
      </w:r>
      <w:r w:rsidRPr="004443A4">
        <w:rPr>
          <w:rFonts w:ascii="Calibri" w:hAnsi="Calibri"/>
          <w:sz w:val="22"/>
        </w:rPr>
        <w:t>od daty przeprowadzenia zaliczenia lub egzaminu.</w:t>
      </w:r>
    </w:p>
    <w:p w14:paraId="14EA93F2" w14:textId="77777777" w:rsidR="002A6C0D" w:rsidRPr="004443A4" w:rsidRDefault="002A6C0D" w:rsidP="002A6C0D">
      <w:pPr>
        <w:pStyle w:val="Tekstpodstawowy"/>
        <w:numPr>
          <w:ilvl w:val="0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hAnsi="Calibri"/>
          <w:sz w:val="22"/>
        </w:rPr>
      </w:pPr>
      <w:r w:rsidRPr="004443A4">
        <w:rPr>
          <w:rFonts w:ascii="Calibri" w:hAnsi="Calibri"/>
          <w:sz w:val="22"/>
        </w:rPr>
        <w:t xml:space="preserve">Wykonawca zobowiązany jest przygotować we własnym zakresie materiały dydaktyczne potrzebne do realizacji dzieła </w:t>
      </w:r>
      <w:r w:rsidRPr="004443A4">
        <w:rPr>
          <w:rFonts w:ascii="Calibri" w:eastAsia="Calibri" w:hAnsi="Calibri" w:cs="Calibri"/>
          <w:sz w:val="22"/>
          <w:lang w:eastAsia="en-US"/>
        </w:rPr>
        <w:t xml:space="preserve">(np. prezentacje, </w:t>
      </w:r>
      <w:proofErr w:type="spellStart"/>
      <w:r w:rsidRPr="004443A4">
        <w:rPr>
          <w:rFonts w:ascii="Calibri" w:eastAsia="Calibri" w:hAnsi="Calibri" w:cs="Calibri"/>
          <w:sz w:val="22"/>
          <w:lang w:eastAsia="en-US"/>
        </w:rPr>
        <w:t>case</w:t>
      </w:r>
      <w:proofErr w:type="spellEnd"/>
      <w:r w:rsidRPr="004443A4">
        <w:rPr>
          <w:rFonts w:ascii="Calibri" w:eastAsia="Calibri" w:hAnsi="Calibri" w:cs="Calibri"/>
          <w:sz w:val="22"/>
          <w:lang w:eastAsia="en-US"/>
        </w:rPr>
        <w:t xml:space="preserve"> </w:t>
      </w:r>
      <w:proofErr w:type="spellStart"/>
      <w:r w:rsidRPr="004443A4">
        <w:rPr>
          <w:rFonts w:ascii="Calibri" w:eastAsia="Calibri" w:hAnsi="Calibri" w:cs="Calibri"/>
          <w:sz w:val="22"/>
          <w:lang w:eastAsia="en-US"/>
        </w:rPr>
        <w:t>study</w:t>
      </w:r>
      <w:proofErr w:type="spellEnd"/>
      <w:r w:rsidRPr="004443A4">
        <w:rPr>
          <w:rFonts w:ascii="Calibri" w:eastAsia="Calibri" w:hAnsi="Calibri" w:cs="Calibri"/>
          <w:sz w:val="22"/>
          <w:lang w:eastAsia="en-US"/>
        </w:rPr>
        <w:t xml:space="preserve"> itp.). Wykonawca zobowiązany jest </w:t>
      </w:r>
      <w:r w:rsidRPr="004443A4">
        <w:rPr>
          <w:rFonts w:ascii="Calibri" w:hAnsi="Calibri"/>
          <w:sz w:val="22"/>
        </w:rPr>
        <w:t>do zamieszczania na ww. materiałach dydaktycznych logotypów przekazanych przez Zamawiającego.</w:t>
      </w:r>
    </w:p>
    <w:p w14:paraId="063A6955" w14:textId="77777777" w:rsidR="002A6C0D" w:rsidRPr="004443A4" w:rsidRDefault="002A6C0D" w:rsidP="002A6C0D">
      <w:pPr>
        <w:pStyle w:val="Tekstpodstawowy"/>
        <w:numPr>
          <w:ilvl w:val="0"/>
          <w:numId w:val="43"/>
        </w:numPr>
        <w:tabs>
          <w:tab w:val="clear" w:pos="900"/>
        </w:tabs>
        <w:suppressAutoHyphens w:val="0"/>
        <w:ind w:left="709" w:hanging="283"/>
        <w:rPr>
          <w:rFonts w:ascii="Calibri" w:eastAsia="Calibri" w:hAnsi="Calibri" w:cs="Calibri"/>
          <w:sz w:val="22"/>
          <w:lang w:eastAsia="en-US"/>
        </w:rPr>
      </w:pPr>
      <w:r w:rsidRPr="004443A4">
        <w:rPr>
          <w:rFonts w:ascii="Calibri" w:eastAsia="Calibri" w:hAnsi="Calibri" w:cs="Calibri"/>
          <w:sz w:val="22"/>
          <w:lang w:eastAsia="en-US"/>
        </w:rPr>
        <w:t xml:space="preserve">Wykonawca zobowiązany jest w formularzu oferty – załącznik nr 2 do zapytania ofertowego przedstawić propozycję min. 3 podręczników dydaktycznych, które zdaniem Wykonawcy mogą być pomocne w realizacji przedmiotu zamówienia. </w:t>
      </w:r>
    </w:p>
    <w:p w14:paraId="276833B1" w14:textId="18BB7477" w:rsidR="00032044" w:rsidRPr="004C7134" w:rsidRDefault="00032044" w:rsidP="004C7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F6C805D" w14:textId="618AE556" w:rsidR="000A1B4A" w:rsidRPr="00714E0F" w:rsidRDefault="002A5E68" w:rsidP="00714E0F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714E0F">
        <w:rPr>
          <w:b/>
        </w:rPr>
        <w:t>TERMIN</w:t>
      </w:r>
      <w:r w:rsidR="00F51A6E" w:rsidRPr="00714E0F">
        <w:rPr>
          <w:b/>
        </w:rPr>
        <w:t xml:space="preserve"> I MIEJSCE</w:t>
      </w:r>
      <w:r w:rsidRPr="00714E0F">
        <w:rPr>
          <w:b/>
        </w:rPr>
        <w:t xml:space="preserve"> REALIZACJI</w:t>
      </w:r>
      <w:r w:rsidR="00F51A6E" w:rsidRPr="00714E0F">
        <w:rPr>
          <w:b/>
        </w:rPr>
        <w:t xml:space="preserve"> PRZEDMIOTU</w:t>
      </w:r>
      <w:r w:rsidRPr="00714E0F">
        <w:rPr>
          <w:b/>
        </w:rPr>
        <w:t xml:space="preserve"> ZAMÓWIENIA</w:t>
      </w:r>
    </w:p>
    <w:p w14:paraId="19FEDEE2" w14:textId="77C7D7E3" w:rsidR="00B5259D" w:rsidRPr="00395F95" w:rsidRDefault="00B5259D" w:rsidP="00933410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395F95">
        <w:t>Zajęcia dydaktyczne odbywać się będą w siedzibie Zamawiającego, tj. w Dąbrowie Górniczej, ul. Cieplaka 1c lub w innym miejscu wskazanym przez Zamawiającego, oddalonym maksymalnie do 20 km od siedziby Zamawiającego.</w:t>
      </w:r>
    </w:p>
    <w:p w14:paraId="6195E3C5" w14:textId="2B6F4925" w:rsidR="00BF0519" w:rsidRPr="00395F95" w:rsidRDefault="00BF0519" w:rsidP="00BF0519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395F95">
        <w:t xml:space="preserve">Zajęcia dydaktyczne odbywać się będą w </w:t>
      </w:r>
      <w:r w:rsidR="00143B67">
        <w:t>semestrze zimowym i letnim</w:t>
      </w:r>
      <w:r w:rsidRPr="00395F95">
        <w:t xml:space="preserve"> roku akademickiego</w:t>
      </w:r>
      <w:r w:rsidR="00661F81">
        <w:t xml:space="preserve"> </w:t>
      </w:r>
      <w:r w:rsidR="003840AA">
        <w:t>2019/2020</w:t>
      </w:r>
      <w:r w:rsidR="00D72AF6">
        <w:t xml:space="preserve">, </w:t>
      </w:r>
      <w:r w:rsidR="00143B67">
        <w:t xml:space="preserve">w terminie </w:t>
      </w:r>
      <w:r w:rsidR="00D72AF6">
        <w:t xml:space="preserve"> </w:t>
      </w:r>
      <w:r w:rsidR="00143B67">
        <w:t>12</w:t>
      </w:r>
      <w:r w:rsidR="00661F81">
        <w:t>.</w:t>
      </w:r>
      <w:r w:rsidR="00D72AF6">
        <w:t>2019 r. - 09.2020 r.</w:t>
      </w:r>
    </w:p>
    <w:p w14:paraId="61076B43" w14:textId="044E73B2" w:rsidR="003B03FE" w:rsidRPr="00395F95" w:rsidRDefault="00B5259D" w:rsidP="003840AA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395F95">
        <w:t>Zajęcia dydaktyczne</w:t>
      </w:r>
      <w:r w:rsidR="007C63D6" w:rsidRPr="00395F95">
        <w:t xml:space="preserve"> </w:t>
      </w:r>
      <w:r w:rsidRPr="00395F95">
        <w:t>odbywać się będą</w:t>
      </w:r>
      <w:r w:rsidR="003B03FE" w:rsidRPr="00395F95">
        <w:t xml:space="preserve"> w następujące dni tygodnia:</w:t>
      </w:r>
      <w:r w:rsidR="003840AA">
        <w:t xml:space="preserve"> </w:t>
      </w:r>
      <w:r w:rsidR="003B03FE" w:rsidRPr="006D3272">
        <w:t>środa -  piątek</w:t>
      </w:r>
      <w:r w:rsidR="003B03FE" w:rsidRPr="00395F95">
        <w:t xml:space="preserve"> (</w:t>
      </w:r>
      <w:r w:rsidR="00F651FD" w:rsidRPr="00395F95">
        <w:t>Zamawiający w szczególnych przypadkach zastrzega sobie prawo zaplanowania zajęć dydaktycznych w pozostałe dni robocze</w:t>
      </w:r>
      <w:r w:rsidR="003B03FE" w:rsidRPr="00395F95">
        <w:t>)</w:t>
      </w:r>
      <w:bookmarkStart w:id="1" w:name="_GoBack"/>
      <w:bookmarkEnd w:id="1"/>
    </w:p>
    <w:p w14:paraId="780CC302" w14:textId="78E157E5" w:rsidR="00066494" w:rsidRDefault="00066494" w:rsidP="005B7062">
      <w:pPr>
        <w:spacing w:after="0" w:line="276" w:lineRule="auto"/>
        <w:jc w:val="both"/>
      </w:pPr>
    </w:p>
    <w:p w14:paraId="091E588E" w14:textId="40E9FD03" w:rsidR="006C0235" w:rsidRPr="00933410" w:rsidRDefault="002A5E68" w:rsidP="00714E0F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933410">
        <w:rPr>
          <w:b/>
        </w:rPr>
        <w:t>WARUNK</w:t>
      </w:r>
      <w:r w:rsidR="001205BF" w:rsidRPr="00933410">
        <w:rPr>
          <w:b/>
        </w:rPr>
        <w:t>I</w:t>
      </w:r>
      <w:r w:rsidRPr="00933410">
        <w:rPr>
          <w:b/>
        </w:rPr>
        <w:t xml:space="preserve"> UDZIAŁU W POSTĘPOWANIU</w:t>
      </w:r>
    </w:p>
    <w:p w14:paraId="4F875821" w14:textId="77777777" w:rsidR="00B724FF" w:rsidRPr="00B724FF" w:rsidRDefault="00B315A8" w:rsidP="005B7062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B724FF">
        <w:rPr>
          <w:rFonts w:cstheme="minorHAnsi"/>
        </w:rPr>
        <w:t>O udział w realizacji przedmiot</w:t>
      </w:r>
      <w:r w:rsidR="00F97509" w:rsidRPr="00B724FF">
        <w:rPr>
          <w:rFonts w:cstheme="minorHAnsi"/>
        </w:rPr>
        <w:t>u</w:t>
      </w:r>
      <w:r w:rsidRPr="00B724FF">
        <w:rPr>
          <w:rFonts w:cstheme="minorHAnsi"/>
        </w:rPr>
        <w:t xml:space="preserve"> zamówienia mogą ubiegać się </w:t>
      </w:r>
      <w:r w:rsidR="00774557" w:rsidRPr="00B724FF">
        <w:rPr>
          <w:rFonts w:cstheme="minorHAnsi"/>
        </w:rPr>
        <w:t>Wykonawcy</w:t>
      </w:r>
      <w:r w:rsidR="00B724FF" w:rsidRPr="00B724FF">
        <w:rPr>
          <w:rFonts w:cstheme="minorHAnsi"/>
        </w:rPr>
        <w:t>:</w:t>
      </w:r>
    </w:p>
    <w:p w14:paraId="09CEA3A3" w14:textId="7C40C317" w:rsidR="00374360" w:rsidRPr="00395F95" w:rsidRDefault="00B724FF" w:rsidP="00B724F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395F95">
        <w:rPr>
          <w:rFonts w:cstheme="minorHAnsi"/>
        </w:rPr>
        <w:t>osoby fizyczne nieprowa</w:t>
      </w:r>
      <w:r w:rsidR="005022AF" w:rsidRPr="00395F95">
        <w:rPr>
          <w:rFonts w:cstheme="minorHAnsi"/>
        </w:rPr>
        <w:t>dzące działalności gospodarczej</w:t>
      </w:r>
      <w:r w:rsidR="00347F4A" w:rsidRPr="00395F95">
        <w:rPr>
          <w:rFonts w:cstheme="minorHAnsi"/>
        </w:rPr>
        <w:t xml:space="preserve">, </w:t>
      </w:r>
      <w:r w:rsidR="00BF0519" w:rsidRPr="00395F95">
        <w:rPr>
          <w:rFonts w:cstheme="minorHAnsi"/>
        </w:rPr>
        <w:t xml:space="preserve">przedsiębiorcy </w:t>
      </w:r>
      <w:r w:rsidRPr="00395F95">
        <w:rPr>
          <w:rFonts w:cstheme="minorHAnsi"/>
        </w:rPr>
        <w:t>będący przedsiębiorcami w rozumieniu ustawy</w:t>
      </w:r>
      <w:r w:rsidR="008F09AF" w:rsidRPr="00395F95">
        <w:rPr>
          <w:rFonts w:cstheme="minorHAnsi"/>
        </w:rPr>
        <w:t xml:space="preserve"> </w:t>
      </w:r>
      <w:r w:rsidR="0006419D" w:rsidRPr="00395F95">
        <w:rPr>
          <w:rFonts w:cstheme="minorHAnsi"/>
        </w:rPr>
        <w:t>z dnia 6 marca 2018 -</w:t>
      </w:r>
      <w:r w:rsidR="008F09AF" w:rsidRPr="00395F95">
        <w:rPr>
          <w:rFonts w:cstheme="minorHAnsi"/>
        </w:rPr>
        <w:t xml:space="preserve"> Prawo przedsiębiorców</w:t>
      </w:r>
      <w:r w:rsidR="0006419D" w:rsidRPr="00395F95">
        <w:rPr>
          <w:rFonts w:cstheme="minorHAnsi"/>
        </w:rPr>
        <w:t>, tj.</w:t>
      </w:r>
      <w:r w:rsidR="00B315A8" w:rsidRPr="00395F95">
        <w:rPr>
          <w:rFonts w:cstheme="minorHAnsi"/>
        </w:rPr>
        <w:t xml:space="preserve"> </w:t>
      </w:r>
      <w:r w:rsidR="000A30BA" w:rsidRPr="008F0F63">
        <w:rPr>
          <w:rFonts w:cstheme="minorHAnsi"/>
        </w:rPr>
        <w:t xml:space="preserve"> osoby fizyczne</w:t>
      </w:r>
      <w:r w:rsidR="000A30BA">
        <w:rPr>
          <w:rFonts w:cstheme="minorHAnsi"/>
        </w:rPr>
        <w:t>, osoby prawne,</w:t>
      </w:r>
      <w:r w:rsidR="000A30BA" w:rsidRPr="003339ED">
        <w:rPr>
          <w:rFonts w:cstheme="minorHAnsi"/>
        </w:rPr>
        <w:t xml:space="preserve"> jednostki organizacyjne nie posiadające osobowości prawnej</w:t>
      </w:r>
      <w:r w:rsidR="000A30BA">
        <w:rPr>
          <w:rFonts w:cstheme="minorHAnsi"/>
        </w:rPr>
        <w:t>, którym ustawa przyznaje zdolność prawną, prowadzący działalność gospodarczą</w:t>
      </w:r>
      <w:r w:rsidR="000A30BA" w:rsidRPr="003339ED">
        <w:rPr>
          <w:rFonts w:cstheme="minorHAnsi"/>
        </w:rPr>
        <w:t xml:space="preserve"> oraz wspólnicy spółek cywilnych</w:t>
      </w:r>
      <w:r w:rsidR="000A30BA">
        <w:rPr>
          <w:rFonts w:cstheme="minorHAnsi"/>
        </w:rPr>
        <w:t xml:space="preserve"> w zakresie prowadzonej przez nich działalności gospodarczej</w:t>
      </w:r>
      <w:r w:rsidRPr="00395F95">
        <w:rPr>
          <w:rFonts w:cstheme="minorHAnsi"/>
        </w:rPr>
        <w:t>;</w:t>
      </w:r>
    </w:p>
    <w:p w14:paraId="73C0DADC" w14:textId="7BC4682C" w:rsidR="00374360" w:rsidRPr="00395F95" w:rsidRDefault="00B724FF" w:rsidP="00B724F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395F95">
        <w:lastRenderedPageBreak/>
        <w:t>z</w:t>
      </w:r>
      <w:r w:rsidR="004815B8" w:rsidRPr="00395F95">
        <w:t>najdują</w:t>
      </w:r>
      <w:r w:rsidRPr="00395F95">
        <w:t>cy</w:t>
      </w:r>
      <w:r w:rsidR="00DB7565" w:rsidRPr="00395F95">
        <w:t xml:space="preserve"> się </w:t>
      </w:r>
      <w:r w:rsidR="00EA0850" w:rsidRPr="00395F95">
        <w:t>w sytuacji</w:t>
      </w:r>
      <w:r w:rsidR="00DB7565" w:rsidRPr="00395F95">
        <w:t xml:space="preserve"> ekonomicznej i finansowej </w:t>
      </w:r>
      <w:r w:rsidR="00A857DD" w:rsidRPr="00395F95">
        <w:t>zapewniającej wykonanie</w:t>
      </w:r>
      <w:r w:rsidR="00374360" w:rsidRPr="00395F95">
        <w:t xml:space="preserve"> zamówienia</w:t>
      </w:r>
      <w:r w:rsidR="0076339D" w:rsidRPr="00395F95">
        <w:t>,</w:t>
      </w:r>
      <w:r w:rsidR="00374360" w:rsidRPr="00395F95">
        <w:t xml:space="preserve"> </w:t>
      </w:r>
      <w:r w:rsidR="0076339D" w:rsidRPr="00395F95">
        <w:br/>
      </w:r>
      <w:r w:rsidRPr="00395F95">
        <w:t xml:space="preserve">tj. nie pozostają w stanie likwidacji, upadłości, ani nie toczy się względem nich postępowania naprawcze, restrukturyzacyjne lub sanacyjne </w:t>
      </w:r>
      <w:r w:rsidR="00374360" w:rsidRPr="00395F95">
        <w:t>– dotyczy Wykonawcy</w:t>
      </w:r>
      <w:r w:rsidR="00D36695" w:rsidRPr="00395F95">
        <w:t xml:space="preserve"> – </w:t>
      </w:r>
      <w:r w:rsidR="00395F95">
        <w:t xml:space="preserve">potwierdzenie spełnienia warunku - </w:t>
      </w:r>
      <w:r w:rsidR="00D36695" w:rsidRPr="00395F95">
        <w:t>załącznik nr 4</w:t>
      </w:r>
      <w:r w:rsidR="00B65945" w:rsidRPr="00395F95">
        <w:t xml:space="preserve"> do zapytania ofertowego;</w:t>
      </w:r>
    </w:p>
    <w:p w14:paraId="74D8EF11" w14:textId="243151DE" w:rsidR="00E502CD" w:rsidRPr="00395F95" w:rsidRDefault="005022AF" w:rsidP="00B724F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395F95">
        <w:t>p</w:t>
      </w:r>
      <w:r w:rsidR="004815B8" w:rsidRPr="00395F95">
        <w:t>osiadają</w:t>
      </w:r>
      <w:r w:rsidRPr="00395F95">
        <w:t>cy</w:t>
      </w:r>
      <w:r w:rsidR="00A857DD" w:rsidRPr="00395F95">
        <w:t xml:space="preserve"> wiedzę i doświadczenie niezbędne do wykonywania zamówienia</w:t>
      </w:r>
      <w:r w:rsidR="00316820" w:rsidRPr="00395F95">
        <w:t xml:space="preserve"> </w:t>
      </w:r>
      <w:r w:rsidR="008025C8" w:rsidRPr="00395F95">
        <w:t>– d</w:t>
      </w:r>
      <w:r w:rsidR="00CD5AA5" w:rsidRPr="00395F95">
        <w:t>otyczy Wykonawcy lub osoby, którą Wykonawca wy</w:t>
      </w:r>
      <w:r w:rsidR="008025C8" w:rsidRPr="00395F95">
        <w:t xml:space="preserve">znaczy do realizacji </w:t>
      </w:r>
      <w:r w:rsidR="00E370F1" w:rsidRPr="00395F95">
        <w:t xml:space="preserve">przedmiotu </w:t>
      </w:r>
      <w:r w:rsidR="008025C8" w:rsidRPr="00395F95">
        <w:t>zamówienia</w:t>
      </w:r>
      <w:r w:rsidR="00364A90" w:rsidRPr="00395F95">
        <w:t xml:space="preserve"> -</w:t>
      </w:r>
    </w:p>
    <w:p w14:paraId="2D00E9D4" w14:textId="3C2600B2" w:rsidR="00364A90" w:rsidRPr="00395F95" w:rsidRDefault="00364A90" w:rsidP="00364A90">
      <w:pPr>
        <w:spacing w:after="0" w:line="276" w:lineRule="auto"/>
        <w:ind w:left="708"/>
        <w:jc w:val="both"/>
        <w:rPr>
          <w:rFonts w:cstheme="minorHAnsi"/>
        </w:rPr>
      </w:pPr>
      <w:r w:rsidRPr="00395F95">
        <w:rPr>
          <w:rFonts w:cstheme="minorHAnsi"/>
        </w:rPr>
        <w:t xml:space="preserve">minimalne warunki  </w:t>
      </w:r>
      <w:r w:rsidR="00275AF5" w:rsidRPr="00395F95">
        <w:rPr>
          <w:rFonts w:cstheme="minorHAnsi"/>
        </w:rPr>
        <w:t xml:space="preserve">które należy spełnić </w:t>
      </w:r>
      <w:r w:rsidRPr="00395F95">
        <w:rPr>
          <w:rFonts w:cstheme="minorHAnsi"/>
        </w:rPr>
        <w:t>zostały opisane w załączniku nr 1 do zapytania ofertowego</w:t>
      </w:r>
      <w:r w:rsidR="00395F95">
        <w:rPr>
          <w:rFonts w:cstheme="minorHAnsi"/>
        </w:rPr>
        <w:t xml:space="preserve"> </w:t>
      </w:r>
      <w:r w:rsidR="00D36695" w:rsidRPr="00395F95">
        <w:rPr>
          <w:rFonts w:cstheme="minorHAnsi"/>
        </w:rPr>
        <w:t xml:space="preserve">– </w:t>
      </w:r>
      <w:r w:rsidR="00395F95">
        <w:t>potwierdzenie spełnienia warunku</w:t>
      </w:r>
      <w:r w:rsidR="00395F95" w:rsidRPr="00395F95">
        <w:rPr>
          <w:rFonts w:cstheme="minorHAnsi"/>
        </w:rPr>
        <w:t xml:space="preserve"> </w:t>
      </w:r>
      <w:r w:rsidR="00395F95">
        <w:rPr>
          <w:rFonts w:cstheme="minorHAnsi"/>
        </w:rPr>
        <w:t xml:space="preserve">- </w:t>
      </w:r>
      <w:r w:rsidR="00D36695" w:rsidRPr="00395F95">
        <w:rPr>
          <w:rFonts w:cstheme="minorHAnsi"/>
        </w:rPr>
        <w:t xml:space="preserve">załącznik nr 3 </w:t>
      </w:r>
      <w:r w:rsidR="00440230" w:rsidRPr="00395F95">
        <w:rPr>
          <w:rFonts w:cstheme="minorHAnsi"/>
        </w:rPr>
        <w:t xml:space="preserve">do zapytania ofertowego </w:t>
      </w:r>
      <w:r w:rsidR="00D36695" w:rsidRPr="00395F95">
        <w:rPr>
          <w:rFonts w:cstheme="minorHAnsi"/>
        </w:rPr>
        <w:t>oraz poświadczone za zgodność z oryginałem kopi</w:t>
      </w:r>
      <w:r w:rsidR="00B65945" w:rsidRPr="00395F95">
        <w:rPr>
          <w:rFonts w:cstheme="minorHAnsi"/>
        </w:rPr>
        <w:t>e</w:t>
      </w:r>
      <w:r w:rsidR="00D36695" w:rsidRPr="00395F95">
        <w:rPr>
          <w:rFonts w:cstheme="minorHAnsi"/>
        </w:rPr>
        <w:t xml:space="preserve"> posiadan</w:t>
      </w:r>
      <w:r w:rsidR="00B65945" w:rsidRPr="00395F95">
        <w:rPr>
          <w:rFonts w:cstheme="minorHAnsi"/>
        </w:rPr>
        <w:t>ych</w:t>
      </w:r>
      <w:r w:rsidR="00D36695" w:rsidRPr="00395F95">
        <w:rPr>
          <w:rFonts w:cstheme="minorHAnsi"/>
        </w:rPr>
        <w:t xml:space="preserve"> dyplom</w:t>
      </w:r>
      <w:r w:rsidR="00B65945" w:rsidRPr="00395F95">
        <w:rPr>
          <w:rFonts w:cstheme="minorHAnsi"/>
        </w:rPr>
        <w:t>ów</w:t>
      </w:r>
      <w:r w:rsidR="00395F95">
        <w:rPr>
          <w:rFonts w:cstheme="minorHAnsi"/>
        </w:rPr>
        <w:t xml:space="preserve">/ dokumentów/ certyfikatów </w:t>
      </w:r>
      <w:r w:rsidR="00D36695" w:rsidRPr="00395F95">
        <w:rPr>
          <w:rFonts w:cstheme="minorHAnsi"/>
        </w:rPr>
        <w:t>potwierdzając</w:t>
      </w:r>
      <w:r w:rsidR="00B65945" w:rsidRPr="00395F95">
        <w:rPr>
          <w:rFonts w:cstheme="minorHAnsi"/>
        </w:rPr>
        <w:t xml:space="preserve">ych </w:t>
      </w:r>
      <w:r w:rsidR="00D36695" w:rsidRPr="00395F95">
        <w:rPr>
          <w:rFonts w:cstheme="minorHAnsi"/>
        </w:rPr>
        <w:t>wymagane kwalifikacje</w:t>
      </w:r>
      <w:r w:rsidR="00B65945" w:rsidRPr="00395F95">
        <w:rPr>
          <w:rFonts w:cstheme="minorHAnsi"/>
        </w:rPr>
        <w:t>;</w:t>
      </w:r>
    </w:p>
    <w:p w14:paraId="0FF73062" w14:textId="72820111" w:rsidR="00D36695" w:rsidRPr="00395F95" w:rsidRDefault="00D36695" w:rsidP="00D3669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395F95">
        <w:t xml:space="preserve">Niepowiązani osobowo i kapitałowo z Zamawiającym – </w:t>
      </w:r>
      <w:r w:rsidR="00395F95">
        <w:t>potwierdzenie spełnienia warunku-</w:t>
      </w:r>
      <w:r w:rsidR="00395F95" w:rsidRPr="00395F95">
        <w:t xml:space="preserve"> </w:t>
      </w:r>
      <w:r w:rsidRPr="00395F95">
        <w:t xml:space="preserve">załącznik nr 5 </w:t>
      </w:r>
      <w:r w:rsidR="00B65945" w:rsidRPr="00395F95">
        <w:t xml:space="preserve">do zapytania ofertowego </w:t>
      </w:r>
    </w:p>
    <w:p w14:paraId="03C78CB4" w14:textId="77777777" w:rsidR="00C82410" w:rsidRPr="00395F95" w:rsidRDefault="00C82410" w:rsidP="00C82410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395F95">
        <w:t>Zamawiający oceni spełnienie przez Wykonawcę warunków udziału w postępowaniu stwierdzeniem „spełnia” lub „nie spełnia”, w oparciu o wymagane dokumenty i zawarte w nich informacje.</w:t>
      </w:r>
    </w:p>
    <w:p w14:paraId="46730B20" w14:textId="77777777" w:rsidR="00347F4A" w:rsidRPr="00794AF1" w:rsidRDefault="00347F4A" w:rsidP="002935E5">
      <w:pPr>
        <w:spacing w:after="0" w:line="276" w:lineRule="auto"/>
        <w:jc w:val="both"/>
        <w:rPr>
          <w:rFonts w:cstheme="minorHAnsi"/>
          <w:b/>
        </w:rPr>
      </w:pPr>
    </w:p>
    <w:p w14:paraId="7389D03A" w14:textId="77777777" w:rsidR="00132B64" w:rsidRPr="00B20010" w:rsidRDefault="00132B64" w:rsidP="00714E0F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SPOSÓB PRZYGOTOWANIA OFERTY</w:t>
      </w:r>
    </w:p>
    <w:p w14:paraId="2DA39276" w14:textId="77777777" w:rsidR="00347F4A" w:rsidRPr="00874995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74995">
        <w:t xml:space="preserve">Ofertę </w:t>
      </w:r>
      <w:r>
        <w:t>wraz z załącznikami należy złożyć na formularzach</w:t>
      </w:r>
      <w:r w:rsidRPr="00874995">
        <w:t xml:space="preserve"> </w:t>
      </w:r>
      <w:r>
        <w:t>stanowiących</w:t>
      </w:r>
      <w:r w:rsidRPr="00874995">
        <w:t xml:space="preserve"> załączniki </w:t>
      </w:r>
      <w:r>
        <w:br/>
        <w:t>do niniejszego z</w:t>
      </w:r>
      <w:r w:rsidRPr="00874995">
        <w:t>apytania ofertowego.</w:t>
      </w:r>
    </w:p>
    <w:p w14:paraId="77369447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cstheme="minorHAnsi"/>
        </w:rPr>
        <w:t>Załączniki do z</w:t>
      </w:r>
      <w:r w:rsidRPr="00874995">
        <w:rPr>
          <w:rFonts w:cstheme="minorHAnsi"/>
        </w:rPr>
        <w:t>apytania ofertowego stanowią jego integralną część i nie mogą zostać zmienione.</w:t>
      </w:r>
    </w:p>
    <w:p w14:paraId="03E358B7" w14:textId="77777777" w:rsidR="00347F4A" w:rsidRPr="00C610A3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C610A3">
        <w:t xml:space="preserve">Treść oferty musi być </w:t>
      </w:r>
      <w:r>
        <w:t>zgodna z treścią z</w:t>
      </w:r>
      <w:r w:rsidRPr="00C610A3">
        <w:t>apytania ofertowego.</w:t>
      </w:r>
    </w:p>
    <w:p w14:paraId="43CF0DC4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74995">
        <w:rPr>
          <w:rFonts w:cstheme="minorHAnsi"/>
        </w:rPr>
        <w:t xml:space="preserve">Wykonawca, przystępując do udziału w postępowaniu, akceptuje tym samym treść wszystkich załączników. </w:t>
      </w:r>
      <w:r w:rsidRPr="00B20010">
        <w:t xml:space="preserve"> </w:t>
      </w:r>
    </w:p>
    <w:p w14:paraId="794FF543" w14:textId="77777777" w:rsidR="00347F4A" w:rsidRDefault="00347F4A" w:rsidP="00347F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20010">
        <w:t>Oferta powinna być sporządzona w formie pisemnej pod rygorem nieważności. Wskazane jest aby oferta była przygotowana w sposób uniemożliwiający jej dekompletację.</w:t>
      </w:r>
    </w:p>
    <w:p w14:paraId="0B80FC1C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Zaleca się, aby strony oferty były trwale ze sobą połączone (zszyt</w:t>
      </w:r>
      <w:r>
        <w:t>e</w:t>
      </w:r>
      <w:r w:rsidRPr="00B20010">
        <w:t>, zbindowan</w:t>
      </w:r>
      <w:r>
        <w:t>e</w:t>
      </w:r>
      <w:r w:rsidRPr="00B20010">
        <w:t xml:space="preserve"> lub sklejon</w:t>
      </w:r>
      <w:r>
        <w:t>e</w:t>
      </w:r>
      <w:r w:rsidRPr="00B20010">
        <w:t xml:space="preserve"> na grzbiecie) i kolejno ponumerowane.</w:t>
      </w:r>
    </w:p>
    <w:p w14:paraId="6E547FE2" w14:textId="53675A9B" w:rsidR="00347F4A" w:rsidRPr="00B20010" w:rsidRDefault="00347F4A" w:rsidP="00347F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20010">
        <w:t>Ofertę nale</w:t>
      </w:r>
      <w:r w:rsidR="00E7410D">
        <w:t>ży sporządzić w języku polskim</w:t>
      </w:r>
      <w:r w:rsidR="00126991">
        <w:t xml:space="preserve"> lub języku angielskim</w:t>
      </w:r>
      <w:r w:rsidR="00661F81">
        <w:t xml:space="preserve"> z polskim tłumaczeniem</w:t>
      </w:r>
      <w:r w:rsidR="00E7410D">
        <w:t>.</w:t>
      </w:r>
    </w:p>
    <w:p w14:paraId="3ABAE668" w14:textId="77777777" w:rsidR="00347F4A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Oferta musi być podpisana przez Wykonawcę, osobę lub osoby reprezentujące Wykonawcę, zgodnie z zasadami reprezentacji wskazanymi we właściwym rejestrze</w:t>
      </w:r>
      <w:r>
        <w:t>, bądź</w:t>
      </w:r>
      <w:r w:rsidRPr="00B20010">
        <w:t xml:space="preserve"> osobę </w:t>
      </w:r>
      <w:r>
        <w:t>lub</w:t>
      </w:r>
      <w:r w:rsidRPr="00B20010">
        <w:t xml:space="preserve"> osoby upoważnione do reprezentowania Wykonawcy.</w:t>
      </w:r>
    </w:p>
    <w:p w14:paraId="2F25ED70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Jeżeli osoba lub osoby podpisujące ofertę (reprezentujące Wykonawcę) działają na podstawie pełnomocnictwa, pełnomocnictwo w formie oryginału</w:t>
      </w:r>
      <w:r>
        <w:t xml:space="preserve"> lub kopii poświadczonej za zgodność </w:t>
      </w:r>
      <w:r>
        <w:br/>
        <w:t>z oryginałem, musi zostać dołączone do oferty.</w:t>
      </w:r>
    </w:p>
    <w:p w14:paraId="5D12AA5E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Zaleca się, aby każda strona oferty zawierająca jakąkolwiek treść była podpisana lub parafowana przez Wykonawcę.</w:t>
      </w:r>
    </w:p>
    <w:p w14:paraId="301EB955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Wszelkie zmiany naniesione przez Wykonawcę w treści oferty po jej sporządzeniu muszą być parafowane przez Wykonawcę.</w:t>
      </w:r>
    </w:p>
    <w:p w14:paraId="25B8BBE9" w14:textId="77777777" w:rsidR="00347F4A" w:rsidRPr="00B20010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 xml:space="preserve">Wszystkie dokumenty złożone w formie kopii/ksera/skanu muszą być poświadczone </w:t>
      </w:r>
      <w:r>
        <w:br/>
      </w:r>
      <w:r w:rsidRPr="00B20010">
        <w:t>za zgodność z oryginałem przez Wykonawcę.</w:t>
      </w:r>
    </w:p>
    <w:p w14:paraId="3B0D9ECE" w14:textId="77777777" w:rsidR="00347F4A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74995">
        <w:t xml:space="preserve">Oferty niekompletne lub źle skonstruowane będą odrzucone i </w:t>
      </w:r>
      <w:r w:rsidRPr="00EA540F">
        <w:t>nie będą podlegać ocenie przez Zamawiającego</w:t>
      </w:r>
      <w:r>
        <w:t xml:space="preserve">. Zamawiający uprzednio wezwie Wykonawców do uzupełnienia braków </w:t>
      </w:r>
      <w:r>
        <w:br/>
        <w:t>w terminie 3 dni.</w:t>
      </w:r>
    </w:p>
    <w:p w14:paraId="1492116A" w14:textId="77777777" w:rsidR="00347F4A" w:rsidRPr="00407B72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794AF1">
        <w:rPr>
          <w:rFonts w:eastAsia="Times New Roman" w:cs="Times New Roman"/>
          <w:color w:val="000000"/>
        </w:rPr>
        <w:lastRenderedPageBreak/>
        <w:t>Wymaga się</w:t>
      </w:r>
      <w:r w:rsidRPr="00874995">
        <w:rPr>
          <w:rFonts w:eastAsia="Times New Roman" w:cs="Times New Roman"/>
          <w:color w:val="000000"/>
        </w:rPr>
        <w:t>, aby oferta</w:t>
      </w:r>
      <w:r w:rsidRPr="00794AF1">
        <w:rPr>
          <w:rFonts w:eastAsia="Times New Roman" w:cs="Times New Roman"/>
          <w:color w:val="000000"/>
        </w:rPr>
        <w:t xml:space="preserve"> była dostarczona w nieprzejrzystych i zapieczętowanych opakowaniach, uniemożliwiających odczytanie jej zawartości bez uszkodzenia opakowań. Powinna być opatrzona dopiskiem:</w:t>
      </w:r>
    </w:p>
    <w:p w14:paraId="42B2DB69" w14:textId="77777777" w:rsidR="00347F4A" w:rsidRPr="009E5AEA" w:rsidRDefault="00347F4A" w:rsidP="00347F4A">
      <w:pPr>
        <w:pStyle w:val="Akapitzlist"/>
        <w:spacing w:after="0" w:line="276" w:lineRule="auto"/>
        <w:jc w:val="both"/>
      </w:pPr>
    </w:p>
    <w:p w14:paraId="30D7AAE6" w14:textId="77777777" w:rsidR="003840AA" w:rsidRPr="003840AA" w:rsidRDefault="003840AA" w:rsidP="009E5AEA">
      <w:pPr>
        <w:pStyle w:val="Akapitzlist"/>
        <w:spacing w:after="0" w:line="276" w:lineRule="auto"/>
        <w:ind w:left="0" w:firstLine="3"/>
        <w:jc w:val="center"/>
        <w:rPr>
          <w:rFonts w:cstheme="minorHAnsi"/>
          <w:b/>
        </w:rPr>
      </w:pPr>
      <w:r w:rsidRPr="003840AA">
        <w:rPr>
          <w:rFonts w:cstheme="minorHAnsi"/>
          <w:b/>
        </w:rPr>
        <w:t xml:space="preserve">Przygotowywanie i przeprowadzenie zajęć dla studentów studiów stacjonarnych kierunku Stosunki międzynarodowe (studia I stopnia) przez profesora wizytującego, </w:t>
      </w:r>
      <w:r w:rsidRPr="003840AA">
        <w:rPr>
          <w:rFonts w:cstheme="minorHAnsi"/>
          <w:b/>
        </w:rPr>
        <w:br/>
        <w:t>w roku akademickim 2019/2020</w:t>
      </w:r>
    </w:p>
    <w:p w14:paraId="04E20CA1" w14:textId="4DB35F4E" w:rsidR="00347F4A" w:rsidRPr="009E5AEA" w:rsidRDefault="00347F4A" w:rsidP="009E5AEA">
      <w:pPr>
        <w:pStyle w:val="Akapitzlist"/>
        <w:spacing w:after="0" w:line="276" w:lineRule="auto"/>
        <w:ind w:left="0" w:firstLine="3"/>
        <w:jc w:val="center"/>
        <w:rPr>
          <w:b/>
          <w:u w:val="single"/>
        </w:rPr>
      </w:pPr>
      <w:r w:rsidRPr="009E5AEA">
        <w:rPr>
          <w:rFonts w:eastAsia="Calibri" w:cstheme="minorHAnsi"/>
          <w:b/>
        </w:rPr>
        <w:t>Zapytanie ofertowe nr</w:t>
      </w:r>
      <w:r w:rsidR="002A6C0D">
        <w:rPr>
          <w:rFonts w:eastAsia="Calibri" w:cstheme="minorHAnsi"/>
          <w:b/>
        </w:rPr>
        <w:t xml:space="preserve"> </w:t>
      </w:r>
      <w:r w:rsidR="009D2BB2" w:rsidRPr="009D2BB2">
        <w:rPr>
          <w:rFonts w:eastAsia="Calibri" w:cstheme="minorHAnsi"/>
          <w:b/>
        </w:rPr>
        <w:t>5/2019/POWR.03.03.00-00-M088/16</w:t>
      </w:r>
    </w:p>
    <w:p w14:paraId="6F0B24B9" w14:textId="1BB31BF1" w:rsidR="00347F4A" w:rsidRPr="009E5AEA" w:rsidRDefault="00347F4A" w:rsidP="00347F4A">
      <w:pPr>
        <w:spacing w:after="0" w:line="276" w:lineRule="auto"/>
        <w:jc w:val="center"/>
        <w:rPr>
          <w:rFonts w:eastAsia="Calibri" w:cstheme="minorHAnsi"/>
          <w:b/>
        </w:rPr>
      </w:pPr>
      <w:r w:rsidRPr="009E5AEA">
        <w:rPr>
          <w:rFonts w:eastAsia="Times New Roman" w:cs="Times New Roman"/>
          <w:b/>
          <w:u w:val="single"/>
        </w:rPr>
        <w:t xml:space="preserve">NIE OTWIERAĆ DO </w:t>
      </w:r>
      <w:r w:rsidRPr="002A6C0D">
        <w:rPr>
          <w:rFonts w:eastAsia="Times New Roman" w:cs="Times New Roman"/>
          <w:b/>
          <w:u w:val="single"/>
        </w:rPr>
        <w:t xml:space="preserve">DNIA </w:t>
      </w:r>
      <w:r w:rsidR="00661F81">
        <w:rPr>
          <w:rFonts w:eastAsia="Times New Roman" w:cs="Times New Roman"/>
          <w:b/>
          <w:u w:val="single"/>
        </w:rPr>
        <w:t>0</w:t>
      </w:r>
      <w:r w:rsidR="00143B67">
        <w:rPr>
          <w:rFonts w:eastAsia="Times New Roman" w:cs="Times New Roman"/>
          <w:b/>
          <w:u w:val="single"/>
        </w:rPr>
        <w:t>9</w:t>
      </w:r>
      <w:r w:rsidR="009D2BB2">
        <w:rPr>
          <w:rFonts w:eastAsia="Times New Roman" w:cs="Times New Roman"/>
          <w:b/>
          <w:u w:val="single"/>
        </w:rPr>
        <w:t>.12</w:t>
      </w:r>
      <w:r w:rsidR="002A6C0D" w:rsidRPr="002A6C0D">
        <w:rPr>
          <w:rFonts w:eastAsia="Times New Roman" w:cs="Times New Roman"/>
          <w:b/>
          <w:u w:val="single"/>
        </w:rPr>
        <w:t xml:space="preserve">.2019 </w:t>
      </w:r>
      <w:r w:rsidRPr="002A6C0D">
        <w:rPr>
          <w:rFonts w:eastAsia="Times New Roman" w:cs="Times New Roman"/>
          <w:b/>
          <w:u w:val="single"/>
        </w:rPr>
        <w:t>R. DO</w:t>
      </w:r>
      <w:r w:rsidRPr="009E5AEA">
        <w:rPr>
          <w:rFonts w:eastAsia="Times New Roman" w:cs="Times New Roman"/>
          <w:b/>
          <w:u w:val="single"/>
        </w:rPr>
        <w:t xml:space="preserve"> GODZINY 10:30</w:t>
      </w:r>
    </w:p>
    <w:p w14:paraId="198CD2CC" w14:textId="77777777" w:rsidR="00347F4A" w:rsidRDefault="00347F4A" w:rsidP="00347F4A">
      <w:pPr>
        <w:pStyle w:val="Standard"/>
        <w:shd w:val="clear" w:color="auto" w:fill="FFFFFF"/>
        <w:spacing w:line="276" w:lineRule="auto"/>
        <w:ind w:left="360"/>
        <w:jc w:val="center"/>
        <w:rPr>
          <w:rFonts w:eastAsia="Times New Roman" w:cs="Times New Roman"/>
          <w:color w:val="000000"/>
        </w:rPr>
      </w:pPr>
    </w:p>
    <w:p w14:paraId="4A7FA191" w14:textId="371496F0" w:rsidR="00347F4A" w:rsidRPr="00667EBE" w:rsidRDefault="00347F4A" w:rsidP="008C50E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667EBE">
        <w:t>Zamawiający</w:t>
      </w:r>
      <w:r w:rsidR="00EC1516" w:rsidRPr="00667EBE">
        <w:t xml:space="preserve"> dopuszcza składanie</w:t>
      </w:r>
      <w:r w:rsidR="00455798" w:rsidRPr="00667EBE">
        <w:t xml:space="preserve"> ofert częściowych, tj. na poszczególne zadania.</w:t>
      </w:r>
      <w:r w:rsidR="008C50EF" w:rsidRPr="00667EBE">
        <w:t xml:space="preserve"> Wykonawca może złożyć ofertę na jedno zadanie</w:t>
      </w:r>
      <w:r w:rsidR="00126991">
        <w:t>, na kilka zadań lub na wszystkie zadania</w:t>
      </w:r>
      <w:r w:rsidR="008C50EF" w:rsidRPr="00667EBE">
        <w:t>.</w:t>
      </w:r>
    </w:p>
    <w:p w14:paraId="71EB4D67" w14:textId="77777777" w:rsidR="00347F4A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Wykonawca może złożyć jedną ofertę. Złożenie więcej niż jednej oferty spowoduje odrzucenie wszystkich ofert złożonych przez Wykonawcę.</w:t>
      </w:r>
    </w:p>
    <w:p w14:paraId="6B056A31" w14:textId="4E9FCF2A" w:rsidR="00347F4A" w:rsidRPr="00347F4A" w:rsidRDefault="00347F4A" w:rsidP="00347F4A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contextualSpacing w:val="0"/>
        <w:jc w:val="both"/>
        <w:rPr>
          <w:color w:val="000000"/>
        </w:rPr>
      </w:pPr>
      <w:r w:rsidRPr="00347F4A">
        <w:rPr>
          <w:color w:val="000000"/>
        </w:rPr>
        <w:t>Wykonawc</w:t>
      </w:r>
      <w:r w:rsidR="005073D0">
        <w:rPr>
          <w:color w:val="000000"/>
        </w:rPr>
        <w:t>a</w:t>
      </w:r>
      <w:r w:rsidRPr="00347F4A">
        <w:rPr>
          <w:color w:val="000000"/>
        </w:rPr>
        <w:t xml:space="preserve"> obowiązany </w:t>
      </w:r>
      <w:r w:rsidR="005073D0">
        <w:rPr>
          <w:color w:val="000000"/>
        </w:rPr>
        <w:t xml:space="preserve">jest </w:t>
      </w:r>
      <w:r w:rsidRPr="00347F4A">
        <w:rPr>
          <w:color w:val="000000"/>
        </w:rPr>
        <w:t>wskazać</w:t>
      </w:r>
      <w:r w:rsidR="005073D0">
        <w:rPr>
          <w:color w:val="000000"/>
        </w:rPr>
        <w:t xml:space="preserve"> ostateczną</w:t>
      </w:r>
      <w:r w:rsidRPr="00347F4A">
        <w:rPr>
          <w:color w:val="000000"/>
        </w:rPr>
        <w:t xml:space="preserve"> cenę brutto wyrażoną w polskich złotych zgodnie z wzorem formularza oferty stanowiącym Załącznik nr 2 do zapytania ofertowego. Cena oznacza cenę brutto za przeprowadzenie jednej godziny zajęć dydaktycznych. 1 godzina zajęć dydaktycznych = 45 minut</w:t>
      </w:r>
      <w:r w:rsidR="003F1DAD">
        <w:rPr>
          <w:color w:val="000000"/>
        </w:rPr>
        <w:t xml:space="preserve"> - d</w:t>
      </w:r>
      <w:r w:rsidR="003F1DAD" w:rsidRPr="007D496B">
        <w:rPr>
          <w:rFonts w:cstheme="minorHAnsi"/>
          <w:color w:val="000000" w:themeColor="text1"/>
        </w:rPr>
        <w:t>o czasu zajęć nie wlicza się przerw.</w:t>
      </w:r>
    </w:p>
    <w:p w14:paraId="49C7CAB8" w14:textId="5060F827" w:rsidR="00347F4A" w:rsidRDefault="00347F4A" w:rsidP="00347F4A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</w:pPr>
      <w:r w:rsidRPr="00347F4A">
        <w:t>Wskazana cena brutto powinna uwzględnić wszystkie koszty i składniki niezbędne do wykonania zamówienia przez Wykonawcę oraz wszelkie</w:t>
      </w:r>
      <w:r>
        <w:t xml:space="preserve"> daniny publiczno</w:t>
      </w:r>
      <w:r w:rsidRPr="000F649D">
        <w:t>prawne, w tym podatek VAT jeśli jego naliczenie wynika z obowiązujących przepisów.</w:t>
      </w:r>
    </w:p>
    <w:p w14:paraId="331CC19E" w14:textId="39429115" w:rsidR="009D3F7B" w:rsidRPr="000F649D" w:rsidRDefault="009D3F7B" w:rsidP="00347F4A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</w:pPr>
      <w:r>
        <w:t xml:space="preserve">W przypadku osób fizycznych nie będących przedsiębiorcami kwota brutto uwzględnia koszty należnych składek i danin publiczno-prawnych, jakie Zamawiający zobowiązany będzie odprowadzić z wynagrodzenia brutto Wykonawcy. </w:t>
      </w:r>
    </w:p>
    <w:p w14:paraId="10B8C47F" w14:textId="77777777" w:rsidR="00347F4A" w:rsidRPr="00BE6241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  <w:rPr>
          <w:iCs/>
        </w:rPr>
      </w:pPr>
      <w:r w:rsidRPr="00BE6241">
        <w:rPr>
          <w:iCs/>
        </w:rPr>
        <w:t>Zamawiający nie ponosi odpowiedzialności za kwalifikacje podatkową i rachunkową dokonaną przez Wykonawcę, który składając ofertę powinien zweryfikować powyższe okoliczności.</w:t>
      </w:r>
    </w:p>
    <w:p w14:paraId="1B56F2D6" w14:textId="77777777" w:rsidR="00347F4A" w:rsidRPr="00C610A3" w:rsidRDefault="00347F4A" w:rsidP="00347F4A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contextualSpacing w:val="0"/>
        <w:jc w:val="both"/>
      </w:pPr>
      <w:r w:rsidRPr="00C610A3">
        <w:t>Zamawiający nie dopuszcza możliwości złożenia oferty wariantowej.</w:t>
      </w:r>
    </w:p>
    <w:p w14:paraId="71AEC625" w14:textId="77777777" w:rsidR="00347F4A" w:rsidRDefault="00347F4A" w:rsidP="00347F4A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20010">
        <w:t>Wykonawca ponosi wszelkie koszty związane z przygotowaniem i złożeniem oferty.</w:t>
      </w:r>
    </w:p>
    <w:p w14:paraId="58F46171" w14:textId="77777777" w:rsidR="00347F4A" w:rsidRPr="005022AF" w:rsidRDefault="00347F4A" w:rsidP="00347F4A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contextualSpacing w:val="0"/>
        <w:jc w:val="both"/>
        <w:rPr>
          <w:color w:val="000000"/>
        </w:rPr>
      </w:pPr>
      <w:r w:rsidRPr="005022AF">
        <w:rPr>
          <w:color w:val="000000"/>
        </w:rPr>
        <w:t xml:space="preserve">Wykonawcy będący przedsiębiorcami zobowiązani są dołączyć do oferty aktualny odpis </w:t>
      </w:r>
      <w:r w:rsidRPr="005022AF">
        <w:rPr>
          <w:color w:val="000000"/>
        </w:rPr>
        <w:br/>
        <w:t>z właściwego rejestru lub z centralnej ewidencji i informacji o działalności gospodarczej.</w:t>
      </w:r>
    </w:p>
    <w:p w14:paraId="324B0A63" w14:textId="7836064A" w:rsidR="00347F4A" w:rsidRPr="001A3BDF" w:rsidRDefault="00347F4A" w:rsidP="00347F4A">
      <w:pPr>
        <w:pStyle w:val="Standard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5022AF">
        <w:rPr>
          <w:rFonts w:eastAsia="Times New Roman" w:cs="Times New Roman"/>
          <w:color w:val="000000"/>
        </w:rPr>
        <w:t>Wykonawca ma prawo zastrzec poufność informacji stanowiących tajemnicę jego przedsiębiorstwa w rozumieniu przepisów o zwalczaniu nieuczciwej konkurencji. Dokumenty</w:t>
      </w:r>
      <w:r>
        <w:rPr>
          <w:rFonts w:eastAsia="Times New Roman" w:cs="Times New Roman"/>
          <w:color w:val="000000"/>
        </w:rPr>
        <w:t xml:space="preserve">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4B9C41B7" w14:textId="77777777" w:rsidR="001A3BDF" w:rsidRPr="00767BE5" w:rsidRDefault="001A3BDF" w:rsidP="001A3BDF">
      <w:pPr>
        <w:pStyle w:val="Standard"/>
        <w:shd w:val="clear" w:color="auto" w:fill="FFFFFF"/>
        <w:spacing w:line="276" w:lineRule="auto"/>
        <w:ind w:left="720"/>
        <w:jc w:val="both"/>
      </w:pPr>
    </w:p>
    <w:p w14:paraId="03DA45BF" w14:textId="77777777" w:rsidR="00347F4A" w:rsidRPr="00B20010" w:rsidRDefault="00347F4A" w:rsidP="00714E0F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OTWARCIE OFERT. WARUNKI ODRZUCENIA OFERT</w:t>
      </w:r>
    </w:p>
    <w:p w14:paraId="67B25254" w14:textId="77777777" w:rsidR="00347F4A" w:rsidRPr="006B1889" w:rsidRDefault="00347F4A" w:rsidP="00347F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Zamawiający dokona weryfikacji i oceny złożonych ofert pod względem ich formalnej zgodności z treścią zapytania ofertowego.</w:t>
      </w:r>
    </w:p>
    <w:p w14:paraId="3F0D4538" w14:textId="77777777" w:rsidR="00347F4A" w:rsidRPr="000F649D" w:rsidRDefault="00347F4A" w:rsidP="00347F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Oferta zostanie odrzucona, jeśli:</w:t>
      </w:r>
    </w:p>
    <w:p w14:paraId="7B2553FA" w14:textId="77777777" w:rsidR="00347F4A" w:rsidRDefault="00347F4A" w:rsidP="00347F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jej treść nie odpowiada treści niniejszego zapytania ofertowego,</w:t>
      </w:r>
    </w:p>
    <w:p w14:paraId="62138778" w14:textId="77777777" w:rsidR="00347F4A" w:rsidRDefault="00347F4A" w:rsidP="00347F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zostanie złożona po terminie,</w:t>
      </w:r>
    </w:p>
    <w:p w14:paraId="2240E4EE" w14:textId="77777777" w:rsidR="00347F4A" w:rsidRDefault="00347F4A" w:rsidP="00347F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jej złożenie stanowi czyn nieuczciwej konkurencji w rozumieniu przepisów </w:t>
      </w:r>
      <w:r>
        <w:rPr>
          <w:color w:val="000000"/>
        </w:rPr>
        <w:br/>
        <w:t>o zwalczaniu nieuczciwej konkurencji,</w:t>
      </w:r>
    </w:p>
    <w:p w14:paraId="2E9B4C3D" w14:textId="77777777" w:rsidR="00347F4A" w:rsidRDefault="00347F4A" w:rsidP="00347F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jest niezgodna z obowiązującymi przepisami prawa,</w:t>
      </w:r>
    </w:p>
    <w:p w14:paraId="16C88878" w14:textId="648E1916" w:rsidR="00347F4A" w:rsidRPr="00DB2431" w:rsidRDefault="00347F4A" w:rsidP="00347F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jest przygotowana niezgodnie z punktem </w:t>
      </w:r>
      <w:r w:rsidRPr="0053069E">
        <w:t xml:space="preserve">IX </w:t>
      </w:r>
      <w:r>
        <w:rPr>
          <w:color w:val="000000"/>
        </w:rPr>
        <w:t>zapytania ofertowego – Sposób przygotowania oferty (np. brak załączników</w:t>
      </w:r>
      <w:r w:rsidR="00A91CAE">
        <w:rPr>
          <w:color w:val="000000"/>
        </w:rPr>
        <w:t xml:space="preserve"> wskazanych w pkt XV zapytania</w:t>
      </w:r>
      <w:r>
        <w:rPr>
          <w:color w:val="000000"/>
        </w:rPr>
        <w:t xml:space="preserve">, brak podpisów na załącznikach, brak </w:t>
      </w:r>
      <w:r w:rsidRPr="00DB2431">
        <w:rPr>
          <w:color w:val="000000"/>
        </w:rPr>
        <w:t>kompletnych danych w załącznikach, wymaganych dodatkowych dokumentów),</w:t>
      </w:r>
      <w:r>
        <w:rPr>
          <w:color w:val="000000"/>
        </w:rPr>
        <w:t xml:space="preserve"> a braki nie zostały uzupełnione we wskazanym terminie.</w:t>
      </w:r>
    </w:p>
    <w:p w14:paraId="262821F0" w14:textId="77777777" w:rsidR="00347F4A" w:rsidRDefault="00347F4A" w:rsidP="00347F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 w:rsidRPr="00DB2431">
        <w:rPr>
          <w:color w:val="000000"/>
        </w:rPr>
        <w:t xml:space="preserve">Koperta z ofertą na skutek nieoznaczenia jej w sposób wskazany w punkcie </w:t>
      </w:r>
      <w:r>
        <w:rPr>
          <w:color w:val="000000"/>
        </w:rPr>
        <w:t>IX z</w:t>
      </w:r>
      <w:r w:rsidRPr="00DB2431">
        <w:rPr>
          <w:color w:val="000000"/>
        </w:rPr>
        <w:t>apytania – Sposób przygotowania oferty, zostanie otwarta przed datą otwarcia</w:t>
      </w:r>
      <w:r>
        <w:rPr>
          <w:color w:val="000000"/>
        </w:rPr>
        <w:t xml:space="preserve"> ofert przez Komisję Zamawiającego powołaną do weryfikacji i oceny ofert.</w:t>
      </w:r>
    </w:p>
    <w:p w14:paraId="6CAAAC75" w14:textId="77777777" w:rsidR="00347F4A" w:rsidRPr="00794AF1" w:rsidRDefault="00347F4A" w:rsidP="00347F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rFonts w:eastAsia="Calibri"/>
          <w:color w:val="000000"/>
        </w:rPr>
        <w:t xml:space="preserve">Zamawiający może w toku weryfikacji i oceny ofert żądać od Wykonawców wyjaśnień oraz </w:t>
      </w:r>
      <w:r w:rsidRPr="00CB567C">
        <w:rPr>
          <w:rFonts w:eastAsia="Calibri"/>
          <w:color w:val="000000"/>
        </w:rPr>
        <w:t>uzupełnień dokumentów dotyczących</w:t>
      </w:r>
      <w:r>
        <w:rPr>
          <w:rFonts w:eastAsia="Calibri"/>
          <w:color w:val="000000"/>
        </w:rPr>
        <w:t xml:space="preserve"> treści złożonych ofert.</w:t>
      </w:r>
      <w:r w:rsidRPr="00001603">
        <w:rPr>
          <w:color w:val="000000"/>
        </w:rPr>
        <w:t xml:space="preserve"> </w:t>
      </w:r>
      <w:r w:rsidRPr="00EA540F">
        <w:rPr>
          <w:color w:val="000000"/>
        </w:rPr>
        <w:t>Zamawiający odrzuci of</w:t>
      </w:r>
      <w:r>
        <w:rPr>
          <w:color w:val="000000"/>
        </w:rPr>
        <w:t>ertę Wykonawcy, który nie złoży</w:t>
      </w:r>
      <w:r w:rsidRPr="00EA540F">
        <w:rPr>
          <w:color w:val="000000"/>
        </w:rPr>
        <w:t xml:space="preserve"> wyjaśnień </w:t>
      </w:r>
      <w:r>
        <w:rPr>
          <w:color w:val="000000"/>
        </w:rPr>
        <w:t xml:space="preserve">w wyznaczonym terminie </w:t>
      </w:r>
      <w:r w:rsidRPr="00EA540F">
        <w:rPr>
          <w:color w:val="000000"/>
        </w:rPr>
        <w:t>lub j</w:t>
      </w:r>
      <w:r>
        <w:rPr>
          <w:color w:val="000000"/>
        </w:rPr>
        <w:t>eżeli dokonana ocena wyjaśnień w</w:t>
      </w:r>
      <w:r w:rsidRPr="00EA540F">
        <w:rPr>
          <w:color w:val="000000"/>
        </w:rPr>
        <w:t>raz z dostarczonymi dowodami potwierdzi, że oferta zawiera informacje nieprawdziwe lub niemożliwe do udokumentowania.</w:t>
      </w:r>
    </w:p>
    <w:p w14:paraId="6AA6EE27" w14:textId="77777777" w:rsidR="00347F4A" w:rsidRDefault="00347F4A" w:rsidP="00347F4A">
      <w:pPr>
        <w:pStyle w:val="Standard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 przypadku rozbieżności co do kwoty oferty, za cenę oferty Zamawiający przyjmuje kwotę wpisaną słownie.</w:t>
      </w:r>
    </w:p>
    <w:p w14:paraId="210B2C81" w14:textId="77777777" w:rsidR="00347F4A" w:rsidRDefault="00347F4A" w:rsidP="00347F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 tytułu odrzucenia oferty Wykonawcom nie przysługują żadne roszczenia przeciw Zamawiającemu.</w:t>
      </w:r>
    </w:p>
    <w:p w14:paraId="44B71EA4" w14:textId="49650878" w:rsidR="00347F4A" w:rsidRDefault="00347F4A" w:rsidP="00347F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 w:rsidRPr="00001603">
        <w:rPr>
          <w:color w:val="000000"/>
        </w:rPr>
        <w:t xml:space="preserve">Żadne informacje dotyczące procesu oceny oraz wyboru ofert nie zostaną ujawnione Wykonawcom lub innym osobom, niezaangażowanym w proces oceny i wyboru oferty. </w:t>
      </w:r>
    </w:p>
    <w:p w14:paraId="4402C347" w14:textId="77777777" w:rsidR="00395F95" w:rsidRDefault="00395F95" w:rsidP="00395F95">
      <w:pPr>
        <w:pStyle w:val="Akapitzlist"/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</w:p>
    <w:p w14:paraId="31631C78" w14:textId="77777777" w:rsidR="00395F95" w:rsidRPr="00B20010" w:rsidRDefault="00395F95" w:rsidP="00395F95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INFORMACJE O WYKLUCZENIACH</w:t>
      </w:r>
    </w:p>
    <w:p w14:paraId="4247F7EB" w14:textId="77777777" w:rsidR="00395F95" w:rsidRPr="001E009C" w:rsidRDefault="00395F95" w:rsidP="00395F95">
      <w:pPr>
        <w:spacing w:line="276" w:lineRule="auto"/>
        <w:ind w:left="360"/>
        <w:jc w:val="both"/>
        <w:rPr>
          <w:rFonts w:ascii="Calibri" w:eastAsia="Calibri" w:hAnsi="Calibri" w:cs="Arial"/>
        </w:rPr>
      </w:pPr>
      <w:r w:rsidRPr="00B20010">
        <w:t xml:space="preserve">Z udziału w postępowaniu wykluczone są podmioty powiązane osobowo i kapitałowo </w:t>
      </w:r>
      <w:r>
        <w:br/>
      </w:r>
      <w:r w:rsidRPr="00B20010">
        <w:t xml:space="preserve">z Zamawiającym. </w:t>
      </w:r>
      <w:r w:rsidRPr="001E009C">
        <w:rPr>
          <w:rFonts w:ascii="Calibri" w:eastAsia="Calibri" w:hAnsi="Calibri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eastAsia="Calibri" w:hAnsi="Calibri" w:cs="Arial"/>
        </w:rPr>
        <w:br/>
      </w:r>
      <w:r w:rsidRPr="001E009C">
        <w:rPr>
          <w:rFonts w:ascii="Calibri" w:eastAsia="Calibri" w:hAnsi="Calibri" w:cs="Arial"/>
        </w:rPr>
        <w:t>z przygotowaniem i przeprowadzeniem procedury wyboru Wykonawcy a Wykonawcą, polegające w szczególności na:</w:t>
      </w:r>
    </w:p>
    <w:p w14:paraId="5DFEC16B" w14:textId="77777777" w:rsidR="00395F95" w:rsidRPr="001E009C" w:rsidRDefault="00395F95" w:rsidP="00395F95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1E009C">
        <w:rPr>
          <w:rFonts w:ascii="Calibri" w:eastAsia="Calibri" w:hAnsi="Calibri" w:cs="Arial"/>
        </w:rPr>
        <w:t>uczestniczeniu w spółce jako wspólnik spółki cywilnej lub spółki osobowej,</w:t>
      </w:r>
    </w:p>
    <w:p w14:paraId="114F17EA" w14:textId="77777777" w:rsidR="00395F95" w:rsidRPr="001E009C" w:rsidRDefault="00395F95" w:rsidP="00395F95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1E009C">
        <w:rPr>
          <w:rFonts w:ascii="Calibri" w:eastAsia="Calibri" w:hAnsi="Calibri" w:cs="Arial"/>
        </w:rPr>
        <w:t>posiadaniu co najmniej 10% udziałów lub akcji,</w:t>
      </w:r>
    </w:p>
    <w:p w14:paraId="22553105" w14:textId="77777777" w:rsidR="00395F95" w:rsidRDefault="00395F95" w:rsidP="00395F95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1E009C">
        <w:rPr>
          <w:rFonts w:ascii="Calibri" w:eastAsia="Calibri" w:hAnsi="Calibri" w:cs="Arial"/>
        </w:rPr>
        <w:t>pełnieniu funkcji członka organu nadzorczego lub zarządzającego, prokurenta, pełnomocnika,</w:t>
      </w:r>
    </w:p>
    <w:p w14:paraId="39464B75" w14:textId="77777777" w:rsidR="00395F95" w:rsidRPr="00A80E34" w:rsidRDefault="00395F95" w:rsidP="00395F95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A80E34">
        <w:rPr>
          <w:rFonts w:ascii="Calibri" w:eastAsia="Calibri" w:hAnsi="Calibri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FE9CC1" w14:textId="63860596" w:rsidR="00395F95" w:rsidRPr="00395F95" w:rsidRDefault="00395F95" w:rsidP="00395F95">
      <w:pPr>
        <w:spacing w:after="0" w:line="276" w:lineRule="auto"/>
        <w:ind w:left="360"/>
        <w:jc w:val="both"/>
      </w:pPr>
      <w:r w:rsidRPr="0021234B">
        <w:t>W tym celu Wykonawca zobowiązany jest do złożenia wraz z ofertą Załącznika nr</w:t>
      </w:r>
      <w:r w:rsidRPr="00794AF1">
        <w:t xml:space="preserve"> </w:t>
      </w:r>
      <w:r>
        <w:t xml:space="preserve">5 do zapytania ofertowego nr </w:t>
      </w:r>
      <w:r w:rsidR="009D2BB2" w:rsidRPr="009D2BB2">
        <w:t>5/2019/POWR.03.03.00-00-M088/16</w:t>
      </w:r>
      <w:r>
        <w:t>.</w:t>
      </w:r>
      <w:r w:rsidRPr="0021234B">
        <w:t xml:space="preserve"> Brak złożenia załącznika </w:t>
      </w:r>
      <w:r w:rsidRPr="00CB567C">
        <w:t>skutkować będzie wykluczeniem Wykonawcy.</w:t>
      </w:r>
      <w:r>
        <w:t xml:space="preserve"> </w:t>
      </w:r>
    </w:p>
    <w:p w14:paraId="29972BCF" w14:textId="77777777" w:rsidR="001A3BDF" w:rsidRDefault="001A3BDF" w:rsidP="001A3BDF">
      <w:pPr>
        <w:pStyle w:val="Akapitzlist"/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</w:p>
    <w:p w14:paraId="5AF40B96" w14:textId="31079B38" w:rsidR="00B622F0" w:rsidRPr="00B20010" w:rsidRDefault="00B622F0" w:rsidP="00714E0F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KRYTERIA OCENY OFERT</w:t>
      </w:r>
    </w:p>
    <w:p w14:paraId="2AEC1F9A" w14:textId="1FF84690" w:rsidR="006B1889" w:rsidRPr="00E63589" w:rsidRDefault="006B1889" w:rsidP="006B1889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 w:rsidRPr="00E63589">
        <w:rPr>
          <w:color w:val="000000"/>
        </w:rPr>
        <w:t>Ocenie będą podlegały oferty</w:t>
      </w:r>
      <w:r w:rsidR="00126991">
        <w:rPr>
          <w:color w:val="000000"/>
        </w:rPr>
        <w:t>, które</w:t>
      </w:r>
      <w:r w:rsidRPr="00E63589">
        <w:rPr>
          <w:color w:val="000000"/>
        </w:rPr>
        <w:t>:</w:t>
      </w:r>
    </w:p>
    <w:p w14:paraId="3F851463" w14:textId="5EF8E49F" w:rsidR="006B1889" w:rsidRPr="00E63589" w:rsidRDefault="00126991" w:rsidP="006B1889">
      <w:pPr>
        <w:pStyle w:val="Akapitzlist"/>
        <w:numPr>
          <w:ilvl w:val="1"/>
          <w:numId w:val="3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zostały </w:t>
      </w:r>
      <w:r w:rsidR="006B1889" w:rsidRPr="00E63589">
        <w:rPr>
          <w:color w:val="000000"/>
        </w:rPr>
        <w:t>złożone przez Wykonawców, którzy spełniają warunki udziału w postępowaniu</w:t>
      </w:r>
    </w:p>
    <w:p w14:paraId="6F6BF1B4" w14:textId="77777777" w:rsidR="006B1889" w:rsidRPr="00E63589" w:rsidRDefault="006B1889" w:rsidP="006B1889">
      <w:pPr>
        <w:pStyle w:val="Akapitzlist"/>
        <w:numPr>
          <w:ilvl w:val="1"/>
          <w:numId w:val="3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color w:val="000000"/>
        </w:rPr>
      </w:pPr>
      <w:r w:rsidRPr="00E63589">
        <w:rPr>
          <w:color w:val="000000"/>
        </w:rPr>
        <w:t>nie zostały odrzucone.</w:t>
      </w:r>
    </w:p>
    <w:p w14:paraId="3C3D7E83" w14:textId="14FE1183" w:rsidR="00A139DB" w:rsidRDefault="00A139DB" w:rsidP="001A3BDF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lastRenderedPageBreak/>
        <w:t>Każde zadanie podlega odrębnej ocenie.</w:t>
      </w:r>
    </w:p>
    <w:p w14:paraId="60CC6641" w14:textId="3C92E7E5" w:rsidR="001A3BDF" w:rsidRPr="00E63589" w:rsidRDefault="00B622F0" w:rsidP="001A3BDF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E63589">
        <w:t>Ocena ofert zostanie dokonana w oparciu o następujące k</w:t>
      </w:r>
      <w:r w:rsidR="00996041" w:rsidRPr="00E63589">
        <w:t>ryteri</w:t>
      </w:r>
      <w:r w:rsidR="00A139DB">
        <w:t>a</w:t>
      </w:r>
      <w:r w:rsidR="001A3BDF">
        <w:t>:</w:t>
      </w:r>
    </w:p>
    <w:p w14:paraId="262360CB" w14:textId="53951A28" w:rsidR="00C85FC6" w:rsidRPr="00E63589" w:rsidRDefault="00C85FC6" w:rsidP="00136724">
      <w:pPr>
        <w:pStyle w:val="Akapitzlist"/>
        <w:numPr>
          <w:ilvl w:val="4"/>
          <w:numId w:val="34"/>
        </w:numPr>
        <w:spacing w:after="0" w:line="276" w:lineRule="auto"/>
        <w:ind w:left="993"/>
        <w:jc w:val="both"/>
        <w:rPr>
          <w:b/>
        </w:rPr>
      </w:pPr>
      <w:r w:rsidRPr="00E63589">
        <w:rPr>
          <w:b/>
        </w:rPr>
        <w:t xml:space="preserve">Kryterium </w:t>
      </w:r>
      <w:r w:rsidR="00136724" w:rsidRPr="00E63589">
        <w:rPr>
          <w:b/>
        </w:rPr>
        <w:t>„</w:t>
      </w:r>
      <w:r w:rsidRPr="00E63589">
        <w:rPr>
          <w:b/>
        </w:rPr>
        <w:t>cena</w:t>
      </w:r>
      <w:r w:rsidR="009D3F7B">
        <w:rPr>
          <w:b/>
        </w:rPr>
        <w:t>” – cena brutto</w:t>
      </w:r>
      <w:r w:rsidRPr="00E63589">
        <w:rPr>
          <w:b/>
        </w:rPr>
        <w:t xml:space="preserve"> za </w:t>
      </w:r>
      <w:r w:rsidR="002D02E2" w:rsidRPr="00E63589">
        <w:rPr>
          <w:b/>
        </w:rPr>
        <w:t>1 godzinę (45 minut) prowadzenia zajęć dydaktycznych</w:t>
      </w:r>
      <w:r w:rsidR="00136724" w:rsidRPr="00E63589">
        <w:rPr>
          <w:b/>
        </w:rPr>
        <w:t>”</w:t>
      </w:r>
      <w:r w:rsidRPr="00E63589">
        <w:t xml:space="preserve">  – </w:t>
      </w:r>
      <w:r w:rsidR="001A3BDF">
        <w:br/>
      </w:r>
      <w:r w:rsidRPr="00E63589">
        <w:rPr>
          <w:b/>
        </w:rPr>
        <w:t xml:space="preserve">max </w:t>
      </w:r>
      <w:r w:rsidR="00143B67">
        <w:rPr>
          <w:b/>
        </w:rPr>
        <w:t>8</w:t>
      </w:r>
      <w:r w:rsidR="005073D0">
        <w:rPr>
          <w:b/>
        </w:rPr>
        <w:t>0</w:t>
      </w:r>
      <w:r w:rsidRPr="00E63589">
        <w:rPr>
          <w:b/>
        </w:rPr>
        <w:t xml:space="preserve"> pkt (waga </w:t>
      </w:r>
      <w:r w:rsidR="00143B67">
        <w:rPr>
          <w:b/>
        </w:rPr>
        <w:t>8</w:t>
      </w:r>
      <w:r w:rsidR="005073D0">
        <w:rPr>
          <w:b/>
        </w:rPr>
        <w:t>0</w:t>
      </w:r>
      <w:r w:rsidRPr="00E63589">
        <w:rPr>
          <w:b/>
        </w:rPr>
        <w:t>%);</w:t>
      </w:r>
    </w:p>
    <w:p w14:paraId="36450B10" w14:textId="01173FC7" w:rsidR="00C85FC6" w:rsidRPr="00E63589" w:rsidRDefault="00C85FC6" w:rsidP="00B549FE">
      <w:pPr>
        <w:spacing w:after="0" w:line="276" w:lineRule="auto"/>
        <w:ind w:left="708"/>
      </w:pPr>
      <w:r w:rsidRPr="00E63589">
        <w:t>Kryterium cena, gdzie o</w:t>
      </w:r>
      <w:r w:rsidR="00B549FE" w:rsidRPr="00E63589">
        <w:t>ferty</w:t>
      </w:r>
      <w:r w:rsidRPr="00E63589">
        <w:t xml:space="preserve"> </w:t>
      </w:r>
      <w:r w:rsidR="00B549FE" w:rsidRPr="00E63589">
        <w:t xml:space="preserve">na każde zadanie odrębnie </w:t>
      </w:r>
      <w:r w:rsidRPr="00E63589">
        <w:t>zostaną ocenione przelicznikiem</w:t>
      </w:r>
      <w:r w:rsidR="00B549FE" w:rsidRPr="00E63589">
        <w:t>:</w:t>
      </w:r>
      <w:r w:rsidRPr="00E63589">
        <w:t xml:space="preserve"> </w:t>
      </w:r>
      <w:r w:rsidR="00B549FE" w:rsidRPr="00E63589">
        <w:br/>
      </w:r>
      <w:r w:rsidRPr="00E63589">
        <w:t>P=</w:t>
      </w:r>
      <w:r w:rsidR="00126991">
        <w:t xml:space="preserve"> ( </w:t>
      </w:r>
      <w:proofErr w:type="spellStart"/>
      <w:r w:rsidRPr="00E63589">
        <w:t>Cn</w:t>
      </w:r>
      <w:proofErr w:type="spellEnd"/>
      <w:r w:rsidRPr="00E63589">
        <w:t>/Co</w:t>
      </w:r>
      <w:r w:rsidR="00126991">
        <w:t xml:space="preserve">) </w:t>
      </w:r>
      <w:r w:rsidRPr="00E63589">
        <w:t xml:space="preserve"> </w:t>
      </w:r>
      <w:r w:rsidRPr="00F05188">
        <w:t xml:space="preserve">x </w:t>
      </w:r>
      <w:r w:rsidR="00F05188" w:rsidRPr="00F05188">
        <w:t>8</w:t>
      </w:r>
      <w:r w:rsidR="002D02E2" w:rsidRPr="00214C2C">
        <w:t>0</w:t>
      </w:r>
      <w:r w:rsidRPr="00214C2C">
        <w:t xml:space="preserve"> pk</w:t>
      </w:r>
      <w:r w:rsidR="00C82410" w:rsidRPr="00214C2C">
        <w:t>t</w:t>
      </w:r>
    </w:p>
    <w:p w14:paraId="758A1860" w14:textId="3EAAEEDF" w:rsidR="00921D97" w:rsidRDefault="00C85FC6" w:rsidP="00AB7583">
      <w:pPr>
        <w:spacing w:after="0" w:line="276" w:lineRule="auto"/>
        <w:ind w:left="708"/>
        <w:jc w:val="both"/>
      </w:pPr>
      <w:r w:rsidRPr="00E63589">
        <w:t>P – liczba otrzymanych punktów</w:t>
      </w:r>
      <w:r w:rsidR="00B549FE" w:rsidRPr="00E63589">
        <w:t xml:space="preserve"> na zadanie</w:t>
      </w:r>
      <w:r w:rsidRPr="00E63589">
        <w:t xml:space="preserve">, </w:t>
      </w:r>
      <w:proofErr w:type="spellStart"/>
      <w:r w:rsidRPr="00E63589">
        <w:t>Cn</w:t>
      </w:r>
      <w:proofErr w:type="spellEnd"/>
      <w:r w:rsidRPr="00E63589">
        <w:t xml:space="preserve"> – najniższa cena brutto</w:t>
      </w:r>
      <w:r w:rsidR="006B1889" w:rsidRPr="00E63589">
        <w:t xml:space="preserve"> za 1 godzinę (45 minut) prowadzenia zajęć dydaktycznych</w:t>
      </w:r>
      <w:r w:rsidRPr="00E63589">
        <w:t xml:space="preserve">, Co – cena brutto </w:t>
      </w:r>
      <w:r w:rsidR="006B1889" w:rsidRPr="00E63589">
        <w:t xml:space="preserve">za 1 godzinę (45 minut) prowadzenia zajęć dydaktycznych  </w:t>
      </w:r>
      <w:r w:rsidR="00CE3A91" w:rsidRPr="00E63589">
        <w:t>oferty ocenia</w:t>
      </w:r>
      <w:r w:rsidRPr="00E63589">
        <w:t>nej.</w:t>
      </w:r>
    </w:p>
    <w:p w14:paraId="3E9AB635" w14:textId="5CA44447" w:rsidR="005073D0" w:rsidRDefault="005073D0" w:rsidP="000313E4">
      <w:pPr>
        <w:pStyle w:val="Akapitzlist"/>
        <w:numPr>
          <w:ilvl w:val="4"/>
          <w:numId w:val="34"/>
        </w:numPr>
        <w:spacing w:after="0" w:line="276" w:lineRule="auto"/>
        <w:ind w:left="1276" w:hanging="567"/>
        <w:jc w:val="both"/>
      </w:pPr>
      <w:r w:rsidRPr="00A36470">
        <w:rPr>
          <w:b/>
        </w:rPr>
        <w:t>Kryterium „</w:t>
      </w:r>
      <w:r w:rsidR="009D3F7B">
        <w:rPr>
          <w:b/>
        </w:rPr>
        <w:t xml:space="preserve"> Członek międzynarodowej organizacji naukowej” – osoba wyznaczona do realizacji zadania pozostaje członkiem międzynarodowej organizacji naukowej </w:t>
      </w:r>
      <w:r w:rsidR="000313E4" w:rsidRPr="00A36470">
        <w:rPr>
          <w:b/>
        </w:rPr>
        <w:t xml:space="preserve"> – max. </w:t>
      </w:r>
      <w:r w:rsidR="00143B67">
        <w:rPr>
          <w:b/>
        </w:rPr>
        <w:t>1</w:t>
      </w:r>
      <w:r w:rsidR="000313E4" w:rsidRPr="00A36470">
        <w:rPr>
          <w:b/>
        </w:rPr>
        <w:t xml:space="preserve">0 pkt (waga </w:t>
      </w:r>
      <w:r w:rsidR="00143B67">
        <w:rPr>
          <w:b/>
        </w:rPr>
        <w:t>1</w:t>
      </w:r>
      <w:r w:rsidR="000313E4" w:rsidRPr="00A36470">
        <w:rPr>
          <w:b/>
        </w:rPr>
        <w:t>0%)</w:t>
      </w:r>
      <w:r w:rsidR="000313E4">
        <w:t xml:space="preserve"> </w:t>
      </w:r>
      <w:r w:rsidR="0042042D">
        <w:t xml:space="preserve">Kryterium </w:t>
      </w:r>
      <w:r w:rsidR="000313E4">
        <w:t>zostanie ocenione zgodnie z przelicznikiem:</w:t>
      </w:r>
    </w:p>
    <w:p w14:paraId="7A3CE6CE" w14:textId="77777777" w:rsidR="00A36470" w:rsidRDefault="00A36470" w:rsidP="00A36470">
      <w:pPr>
        <w:pStyle w:val="Akapitzlist"/>
        <w:spacing w:after="0" w:line="276" w:lineRule="auto"/>
        <w:ind w:left="1276"/>
        <w:jc w:val="both"/>
      </w:pPr>
    </w:p>
    <w:p w14:paraId="0043D6BF" w14:textId="15677DE1" w:rsidR="000313E4" w:rsidRDefault="009D3F7B" w:rsidP="007D7E8E">
      <w:pPr>
        <w:pStyle w:val="Akapitzlist"/>
        <w:numPr>
          <w:ilvl w:val="0"/>
          <w:numId w:val="40"/>
        </w:numPr>
        <w:spacing w:after="0" w:line="276" w:lineRule="auto"/>
        <w:ind w:left="1418" w:hanging="567"/>
        <w:jc w:val="both"/>
      </w:pPr>
      <w:r>
        <w:t xml:space="preserve">Osoba </w:t>
      </w:r>
      <w:r w:rsidR="00A139DB">
        <w:t xml:space="preserve">wskazana do realizacji zadania </w:t>
      </w:r>
      <w:r>
        <w:t>nie pozostaje Członkiem międ</w:t>
      </w:r>
      <w:r w:rsidR="00A139DB">
        <w:t xml:space="preserve">zynarodowej organizacji naukowej </w:t>
      </w:r>
      <w:r w:rsidR="000313E4">
        <w:t xml:space="preserve"> – 0 pkt</w:t>
      </w:r>
    </w:p>
    <w:p w14:paraId="55C0CEA3" w14:textId="49B8C3DD" w:rsidR="000313E4" w:rsidRDefault="00A139DB" w:rsidP="007D7E8E">
      <w:pPr>
        <w:pStyle w:val="Akapitzlist"/>
        <w:numPr>
          <w:ilvl w:val="0"/>
          <w:numId w:val="40"/>
        </w:numPr>
        <w:spacing w:after="0" w:line="276" w:lineRule="auto"/>
        <w:ind w:left="1418" w:hanging="567"/>
        <w:jc w:val="both"/>
      </w:pPr>
      <w:r>
        <w:t xml:space="preserve">Osoba wskazana do realizacji zadania pozostaje </w:t>
      </w:r>
      <w:r w:rsidR="009D3F7B">
        <w:t>Człon</w:t>
      </w:r>
      <w:r>
        <w:t>ki</w:t>
      </w:r>
      <w:r w:rsidR="009D3F7B">
        <w:t>e</w:t>
      </w:r>
      <w:r>
        <w:t>m</w:t>
      </w:r>
      <w:r w:rsidR="009D3F7B">
        <w:t xml:space="preserve"> międzynarodowej organizacji naukowej</w:t>
      </w:r>
      <w:r w:rsidR="000313E4">
        <w:t xml:space="preserve">– </w:t>
      </w:r>
      <w:r w:rsidR="00143B67">
        <w:t>1</w:t>
      </w:r>
      <w:r w:rsidR="000313E4">
        <w:t xml:space="preserve">0 pkt </w:t>
      </w:r>
    </w:p>
    <w:p w14:paraId="24A85CFB" w14:textId="77777777" w:rsidR="000313E4" w:rsidRDefault="000313E4" w:rsidP="000313E4">
      <w:pPr>
        <w:pStyle w:val="Akapitzlist"/>
        <w:spacing w:after="0" w:line="276" w:lineRule="auto"/>
        <w:ind w:left="3119"/>
        <w:jc w:val="both"/>
      </w:pPr>
    </w:p>
    <w:p w14:paraId="6809E2E5" w14:textId="19F80A05" w:rsidR="000313E4" w:rsidRDefault="000313E4" w:rsidP="000313E4">
      <w:pPr>
        <w:pStyle w:val="Akapitzlist"/>
        <w:numPr>
          <w:ilvl w:val="4"/>
          <w:numId w:val="34"/>
        </w:numPr>
        <w:spacing w:after="0" w:line="276" w:lineRule="auto"/>
        <w:ind w:left="993" w:hanging="284"/>
        <w:jc w:val="both"/>
      </w:pPr>
      <w:r w:rsidRPr="00A36470">
        <w:rPr>
          <w:b/>
        </w:rPr>
        <w:t xml:space="preserve">Kryterium „doświadczenie jako </w:t>
      </w:r>
      <w:proofErr w:type="spellStart"/>
      <w:r w:rsidRPr="00A36470">
        <w:rPr>
          <w:b/>
        </w:rPr>
        <w:t>visiting</w:t>
      </w:r>
      <w:proofErr w:type="spellEnd"/>
      <w:r w:rsidRPr="00A36470">
        <w:rPr>
          <w:b/>
        </w:rPr>
        <w:t xml:space="preserve"> </w:t>
      </w:r>
      <w:proofErr w:type="spellStart"/>
      <w:r w:rsidRPr="00A36470">
        <w:rPr>
          <w:b/>
        </w:rPr>
        <w:t>profes</w:t>
      </w:r>
      <w:r w:rsidR="00A726A0">
        <w:rPr>
          <w:b/>
        </w:rPr>
        <w:t>s</w:t>
      </w:r>
      <w:r w:rsidRPr="00A36470">
        <w:rPr>
          <w:b/>
        </w:rPr>
        <w:t>or</w:t>
      </w:r>
      <w:proofErr w:type="spellEnd"/>
      <w:r w:rsidR="00A726A0">
        <w:rPr>
          <w:b/>
        </w:rPr>
        <w:t>”</w:t>
      </w:r>
      <w:r w:rsidRPr="00A36470">
        <w:rPr>
          <w:b/>
        </w:rPr>
        <w:t xml:space="preserve"> </w:t>
      </w:r>
      <w:r w:rsidR="00A726A0">
        <w:rPr>
          <w:b/>
        </w:rPr>
        <w:t xml:space="preserve">- </w:t>
      </w:r>
      <w:r w:rsidRPr="00A36470">
        <w:rPr>
          <w:b/>
        </w:rPr>
        <w:t>osob</w:t>
      </w:r>
      <w:r w:rsidR="00A726A0">
        <w:rPr>
          <w:b/>
        </w:rPr>
        <w:t>a</w:t>
      </w:r>
      <w:r w:rsidRPr="00A36470">
        <w:rPr>
          <w:b/>
        </w:rPr>
        <w:t xml:space="preserve"> skierowan</w:t>
      </w:r>
      <w:r w:rsidR="00A726A0">
        <w:rPr>
          <w:b/>
        </w:rPr>
        <w:t>a</w:t>
      </w:r>
      <w:r w:rsidRPr="00A36470">
        <w:rPr>
          <w:b/>
        </w:rPr>
        <w:t xml:space="preserve"> do realizacji zamówienia</w:t>
      </w:r>
      <w:r w:rsidR="00A726A0">
        <w:rPr>
          <w:b/>
        </w:rPr>
        <w:t xml:space="preserve"> posiada co najmniej 2-letnie doświadczenie w pracy na stanowisku </w:t>
      </w:r>
      <w:proofErr w:type="spellStart"/>
      <w:r w:rsidR="002F7D4B">
        <w:rPr>
          <w:b/>
        </w:rPr>
        <w:t>V</w:t>
      </w:r>
      <w:r w:rsidR="00A726A0">
        <w:rPr>
          <w:b/>
        </w:rPr>
        <w:t>isiting</w:t>
      </w:r>
      <w:proofErr w:type="spellEnd"/>
      <w:r w:rsidR="00A726A0">
        <w:rPr>
          <w:b/>
        </w:rPr>
        <w:t xml:space="preserve"> </w:t>
      </w:r>
      <w:proofErr w:type="spellStart"/>
      <w:r w:rsidR="002F7D4B">
        <w:rPr>
          <w:b/>
        </w:rPr>
        <w:t>P</w:t>
      </w:r>
      <w:r w:rsidR="00143B67">
        <w:rPr>
          <w:b/>
        </w:rPr>
        <w:t>rofes</w:t>
      </w:r>
      <w:r w:rsidR="002F7D4B">
        <w:rPr>
          <w:b/>
        </w:rPr>
        <w:t>s</w:t>
      </w:r>
      <w:r w:rsidR="00143B67">
        <w:rPr>
          <w:b/>
        </w:rPr>
        <w:t>or</w:t>
      </w:r>
      <w:proofErr w:type="spellEnd"/>
      <w:r w:rsidR="00F05188">
        <w:rPr>
          <w:b/>
        </w:rPr>
        <w:t xml:space="preserve"> poza granicami RP</w:t>
      </w:r>
      <w:r w:rsidR="00143B67">
        <w:rPr>
          <w:b/>
        </w:rPr>
        <w:t xml:space="preserve"> </w:t>
      </w:r>
      <w:r w:rsidR="00A36470" w:rsidRPr="00A36470">
        <w:rPr>
          <w:b/>
        </w:rPr>
        <w:t>*</w:t>
      </w:r>
      <w:r>
        <w:t xml:space="preserve"> – max 10 pkt (waga 10%) zostanie ocenione zgodnie z przelicznikiem:</w:t>
      </w:r>
    </w:p>
    <w:p w14:paraId="06946BEF" w14:textId="77777777" w:rsidR="00A36470" w:rsidRDefault="00A36470" w:rsidP="00A36470">
      <w:pPr>
        <w:pStyle w:val="Akapitzlist"/>
        <w:spacing w:after="0" w:line="276" w:lineRule="auto"/>
        <w:ind w:left="993"/>
        <w:jc w:val="both"/>
      </w:pPr>
    </w:p>
    <w:p w14:paraId="3793CE82" w14:textId="6D19217D" w:rsidR="000313E4" w:rsidRDefault="00143B67" w:rsidP="007D7E8E">
      <w:pPr>
        <w:pStyle w:val="Akapitzlist"/>
        <w:numPr>
          <w:ilvl w:val="0"/>
          <w:numId w:val="41"/>
        </w:numPr>
        <w:spacing w:after="0" w:line="276" w:lineRule="auto"/>
        <w:ind w:left="1418" w:hanging="567"/>
        <w:jc w:val="both"/>
      </w:pPr>
      <w:r>
        <w:t xml:space="preserve">Osoba skierowana do realizacji zadania nie posiada 2-letniego doświadczenia na stanowisku </w:t>
      </w:r>
      <w:proofErr w:type="spellStart"/>
      <w:r w:rsidR="002F7D4B">
        <w:t>V</w:t>
      </w:r>
      <w:r>
        <w:t>isiting</w:t>
      </w:r>
      <w:proofErr w:type="spellEnd"/>
      <w:r>
        <w:t xml:space="preserve"> </w:t>
      </w:r>
      <w:proofErr w:type="spellStart"/>
      <w:r w:rsidR="002F7D4B">
        <w:t>P</w:t>
      </w:r>
      <w:r>
        <w:t>rofessor</w:t>
      </w:r>
      <w:proofErr w:type="spellEnd"/>
      <w:r w:rsidR="00F05188">
        <w:t xml:space="preserve"> poza granicami RP </w:t>
      </w:r>
      <w:r w:rsidR="000313E4">
        <w:t xml:space="preserve">– 0 pkt </w:t>
      </w:r>
    </w:p>
    <w:p w14:paraId="7CC738C4" w14:textId="7B43273B" w:rsidR="00A36470" w:rsidRDefault="00143B67" w:rsidP="007D7E8E">
      <w:pPr>
        <w:pStyle w:val="Akapitzlist"/>
        <w:numPr>
          <w:ilvl w:val="0"/>
          <w:numId w:val="41"/>
        </w:numPr>
        <w:spacing w:after="0" w:line="276" w:lineRule="auto"/>
        <w:ind w:left="1418" w:hanging="567"/>
        <w:jc w:val="both"/>
      </w:pPr>
      <w:r>
        <w:t xml:space="preserve">Osoba skierowana do realizacji zadania posiada min. 2-letnie doświadczenie na stanowisku </w:t>
      </w:r>
      <w:proofErr w:type="spellStart"/>
      <w:r w:rsidR="002F7D4B">
        <w:t>V</w:t>
      </w:r>
      <w:r>
        <w:t>isiting</w:t>
      </w:r>
      <w:proofErr w:type="spellEnd"/>
      <w:r>
        <w:t xml:space="preserve"> </w:t>
      </w:r>
      <w:proofErr w:type="spellStart"/>
      <w:r w:rsidR="002F7D4B">
        <w:t>P</w:t>
      </w:r>
      <w:r>
        <w:t>rofessor</w:t>
      </w:r>
      <w:proofErr w:type="spellEnd"/>
      <w:r w:rsidDel="00143B67">
        <w:t xml:space="preserve"> </w:t>
      </w:r>
      <w:r w:rsidR="00F05188">
        <w:t xml:space="preserve">poza granicami RP </w:t>
      </w:r>
      <w:r w:rsidR="00A36470">
        <w:t xml:space="preserve">– 10 pkt </w:t>
      </w:r>
    </w:p>
    <w:p w14:paraId="572754B9" w14:textId="33110367" w:rsidR="00A36470" w:rsidRDefault="00A36470" w:rsidP="00A36470">
      <w:pPr>
        <w:spacing w:after="0" w:line="276" w:lineRule="auto"/>
        <w:jc w:val="both"/>
        <w:rPr>
          <w:i/>
          <w:sz w:val="18"/>
          <w:szCs w:val="18"/>
        </w:rPr>
      </w:pPr>
      <w:r w:rsidRPr="00A36470">
        <w:rPr>
          <w:i/>
          <w:sz w:val="18"/>
          <w:szCs w:val="18"/>
        </w:rPr>
        <w:t>*doświadczenie należy wskazać w pełnych latach</w:t>
      </w:r>
    </w:p>
    <w:p w14:paraId="1629B438" w14:textId="77777777" w:rsidR="00A36470" w:rsidRPr="00A36470" w:rsidRDefault="00A36470" w:rsidP="00A36470">
      <w:pPr>
        <w:spacing w:after="0" w:line="276" w:lineRule="auto"/>
        <w:jc w:val="both"/>
        <w:rPr>
          <w:i/>
          <w:sz w:val="18"/>
          <w:szCs w:val="18"/>
        </w:rPr>
      </w:pPr>
    </w:p>
    <w:p w14:paraId="3995F219" w14:textId="6015517B" w:rsidR="00A36470" w:rsidRPr="00E63589" w:rsidRDefault="00C85FC6" w:rsidP="00A36470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B20010">
        <w:t>Wykonawca może uzyskać maksymalnie 100 pk</w:t>
      </w:r>
      <w:r w:rsidR="00A36470">
        <w:t xml:space="preserve">t. </w:t>
      </w:r>
      <w:r w:rsidR="00A36470" w:rsidRPr="00C42761">
        <w:t xml:space="preserve">Wykonawcy zostaną ocenieni według </w:t>
      </w:r>
      <w:r w:rsidR="00A36470" w:rsidRPr="00266A50">
        <w:t>wzoru:</w:t>
      </w:r>
    </w:p>
    <w:p w14:paraId="1715C792" w14:textId="7EBB4EA0" w:rsidR="00A36470" w:rsidRPr="00A36470" w:rsidRDefault="00A36470" w:rsidP="00A36470">
      <w:pPr>
        <w:spacing w:after="0" w:line="276" w:lineRule="auto"/>
        <w:ind w:left="708"/>
        <w:jc w:val="both"/>
        <w:rPr>
          <w:b/>
        </w:rPr>
      </w:pPr>
      <w:r w:rsidRPr="00E63589">
        <w:rPr>
          <w:b/>
        </w:rPr>
        <w:t>X pkt</w:t>
      </w:r>
      <w:r w:rsidRPr="0024619F">
        <w:t xml:space="preserve"> </w:t>
      </w:r>
      <w:r w:rsidRPr="00E63589">
        <w:t>„kryterium cena</w:t>
      </w:r>
      <w:r w:rsidR="002F7D4B">
        <w:t>”</w:t>
      </w:r>
      <w:r w:rsidRPr="0024619F">
        <w:t xml:space="preserve"> </w:t>
      </w:r>
      <w:r w:rsidRPr="00E63589">
        <w:rPr>
          <w:b/>
        </w:rPr>
        <w:t>+ Y pkt</w:t>
      </w:r>
      <w:r w:rsidRPr="0024619F">
        <w:t xml:space="preserve"> </w:t>
      </w:r>
      <w:r w:rsidRPr="00E63589">
        <w:t>„</w:t>
      </w:r>
      <w:r w:rsidR="002F7D4B">
        <w:t>członek międzynarodowej organizacji naukowej</w:t>
      </w:r>
      <w:r w:rsidRPr="00E63589">
        <w:t>”</w:t>
      </w:r>
      <w:r>
        <w:rPr>
          <w:b/>
        </w:rPr>
        <w:t xml:space="preserve">+ Z pkt </w:t>
      </w:r>
      <w:r>
        <w:t xml:space="preserve">kryterium „doświadczenie jako </w:t>
      </w:r>
      <w:proofErr w:type="spellStart"/>
      <w:r w:rsidR="002F7D4B">
        <w:t>V</w:t>
      </w:r>
      <w:r>
        <w:t>isiting</w:t>
      </w:r>
      <w:proofErr w:type="spellEnd"/>
      <w:r>
        <w:t xml:space="preserve"> </w:t>
      </w:r>
      <w:proofErr w:type="spellStart"/>
      <w:r w:rsidR="002F7D4B">
        <w:t>P</w:t>
      </w:r>
      <w:r>
        <w:t>rofe</w:t>
      </w:r>
      <w:r w:rsidR="002F7D4B">
        <w:t>s</w:t>
      </w:r>
      <w:r>
        <w:t>sor</w:t>
      </w:r>
      <w:proofErr w:type="spellEnd"/>
      <w:r w:rsidR="002F7D4B">
        <w:t>”</w:t>
      </w:r>
      <w:r>
        <w:t xml:space="preserve"> </w:t>
      </w:r>
      <w:r w:rsidRPr="00E63589">
        <w:rPr>
          <w:b/>
        </w:rPr>
        <w:t>= liczba uzyskanych punktów</w:t>
      </w:r>
      <w:r>
        <w:rPr>
          <w:b/>
        </w:rPr>
        <w:t>.</w:t>
      </w:r>
    </w:p>
    <w:p w14:paraId="4E95E5FA" w14:textId="45E81BE7" w:rsidR="004D1D5B" w:rsidRPr="009A3691" w:rsidRDefault="004D1D5B" w:rsidP="003E2BD9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9A3691">
        <w:t>Zamawiający przy dokonaniu wyboru Wykonawcy będzie kierował się elementarnymi zasad</w:t>
      </w:r>
      <w:r w:rsidR="00B072F6" w:rsidRPr="009A3691">
        <w:t>a</w:t>
      </w:r>
      <w:r w:rsidRPr="009A3691">
        <w:t>mi obowiązującymi na wspólnotowym, jednolitym rynku europejskim, tj.</w:t>
      </w:r>
    </w:p>
    <w:p w14:paraId="09612D93" w14:textId="0F4FAAF3" w:rsidR="004D1D5B" w:rsidRPr="009A3691" w:rsidRDefault="004D1D5B" w:rsidP="006B1889">
      <w:pPr>
        <w:pStyle w:val="Akapitzlist"/>
        <w:numPr>
          <w:ilvl w:val="1"/>
          <w:numId w:val="33"/>
        </w:numPr>
        <w:spacing w:after="0" w:line="276" w:lineRule="auto"/>
        <w:jc w:val="both"/>
      </w:pPr>
      <w:r w:rsidRPr="009A3691">
        <w:t>zasadą przejrzystości i jawności prowadzonego postępowania,</w:t>
      </w:r>
    </w:p>
    <w:p w14:paraId="7323ED1A" w14:textId="5C1525C2" w:rsidR="004D1D5B" w:rsidRDefault="004D1D5B" w:rsidP="006B1889">
      <w:pPr>
        <w:pStyle w:val="Akapitzlist"/>
        <w:numPr>
          <w:ilvl w:val="1"/>
          <w:numId w:val="33"/>
        </w:numPr>
        <w:spacing w:after="0" w:line="276" w:lineRule="auto"/>
        <w:jc w:val="both"/>
      </w:pPr>
      <w:r>
        <w:t>zasadą uczciwej konkurencji,</w:t>
      </w:r>
    </w:p>
    <w:p w14:paraId="32567C69" w14:textId="46A77980" w:rsidR="004D1D5B" w:rsidRDefault="004D1D5B" w:rsidP="006B1889">
      <w:pPr>
        <w:pStyle w:val="Akapitzlist"/>
        <w:numPr>
          <w:ilvl w:val="1"/>
          <w:numId w:val="33"/>
        </w:numPr>
        <w:spacing w:after="0" w:line="276" w:lineRule="auto"/>
        <w:jc w:val="both"/>
      </w:pPr>
      <w:r>
        <w:t>zasadą swobody przepływu kapitału, towarów, dóbr i usług,</w:t>
      </w:r>
    </w:p>
    <w:p w14:paraId="5A207E60" w14:textId="4537F694" w:rsidR="00694ABC" w:rsidRDefault="004D1D5B" w:rsidP="006B1889">
      <w:pPr>
        <w:pStyle w:val="Akapitzlist"/>
        <w:numPr>
          <w:ilvl w:val="1"/>
          <w:numId w:val="33"/>
        </w:numPr>
        <w:spacing w:after="0" w:line="276" w:lineRule="auto"/>
        <w:jc w:val="both"/>
      </w:pPr>
      <w:bookmarkStart w:id="2" w:name="_Hlk25857419"/>
      <w:r>
        <w:t>zasadą niedyskryminacji i równego traktowania Wykonawców na rynku</w:t>
      </w:r>
      <w:bookmarkEnd w:id="2"/>
      <w:r>
        <w:t>.</w:t>
      </w:r>
    </w:p>
    <w:p w14:paraId="56742D33" w14:textId="37C922D5" w:rsidR="00427BAA" w:rsidRPr="00B20010" w:rsidRDefault="00427BAA" w:rsidP="00BE6241">
      <w:pPr>
        <w:spacing w:after="0" w:line="276" w:lineRule="auto"/>
        <w:jc w:val="both"/>
      </w:pPr>
    </w:p>
    <w:p w14:paraId="2444DB59" w14:textId="3CA5413D" w:rsidR="00694ABC" w:rsidRDefault="00E93A10" w:rsidP="00714E0F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20010">
        <w:rPr>
          <w:b/>
        </w:rPr>
        <w:t>WYBÓR WYKONAWCY</w:t>
      </w:r>
      <w:r w:rsidR="00694ABC">
        <w:rPr>
          <w:b/>
        </w:rPr>
        <w:t>. I</w:t>
      </w:r>
      <w:r w:rsidR="00DD6370">
        <w:rPr>
          <w:b/>
        </w:rPr>
        <w:t>NFORMACJA O WYNIKU</w:t>
      </w:r>
    </w:p>
    <w:p w14:paraId="438B15CC" w14:textId="3D3B23C1" w:rsidR="00694ABC" w:rsidRPr="00694ABC" w:rsidRDefault="00BA14E3" w:rsidP="00910041">
      <w:pPr>
        <w:pStyle w:val="Akapitzlist"/>
        <w:numPr>
          <w:ilvl w:val="0"/>
          <w:numId w:val="21"/>
        </w:numPr>
        <w:spacing w:after="0" w:line="276" w:lineRule="auto"/>
        <w:jc w:val="both"/>
        <w:rPr>
          <w:b/>
        </w:rPr>
      </w:pPr>
      <w:r w:rsidRPr="00B20010">
        <w:t>Do realizac</w:t>
      </w:r>
      <w:r>
        <w:t>ji zamówienia zostanie wybrany W</w:t>
      </w:r>
      <w:r w:rsidRPr="00B20010">
        <w:t>ykonawca, który</w:t>
      </w:r>
      <w:r>
        <w:t>:</w:t>
      </w:r>
    </w:p>
    <w:p w14:paraId="570E5A90" w14:textId="77777777" w:rsidR="00BA14E3" w:rsidRDefault="00BA14E3" w:rsidP="00910041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B20010">
        <w:t>nie został wykluczony z postępowania</w:t>
      </w:r>
      <w:r>
        <w:t xml:space="preserve">, </w:t>
      </w:r>
    </w:p>
    <w:p w14:paraId="5CB52A31" w14:textId="77777777" w:rsidR="00BA14E3" w:rsidRDefault="00BA14E3" w:rsidP="00910041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spełnił warunki udziału w postepowaniu,</w:t>
      </w:r>
    </w:p>
    <w:p w14:paraId="2D207883" w14:textId="77777777" w:rsidR="00BA14E3" w:rsidRDefault="00BA14E3" w:rsidP="00910041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lastRenderedPageBreak/>
        <w:t>jego oferta nie została</w:t>
      </w:r>
      <w:r w:rsidRPr="00B20010">
        <w:t xml:space="preserve"> odrzucona</w:t>
      </w:r>
      <w:r>
        <w:t>,</w:t>
      </w:r>
    </w:p>
    <w:p w14:paraId="51BC03D8" w14:textId="77777777" w:rsidR="00BA14E3" w:rsidRDefault="00BA14E3" w:rsidP="00910041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jego oferta uzyskała</w:t>
      </w:r>
      <w:r w:rsidRPr="00B20010">
        <w:t xml:space="preserve"> największą liczbę pun</w:t>
      </w:r>
      <w:r>
        <w:t>któw.</w:t>
      </w:r>
    </w:p>
    <w:p w14:paraId="29949CAC" w14:textId="46710220" w:rsidR="00694ABC" w:rsidRDefault="00BA14E3" w:rsidP="00B329E2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20010">
        <w:t xml:space="preserve">Jeżeli nie będzie możliwe dokonanie wyboru oferty najkorzystniejszej ze względu na fakt, </w:t>
      </w:r>
      <w:r w:rsidR="00C82410">
        <w:br/>
      </w:r>
      <w:r w:rsidRPr="00B20010">
        <w:t xml:space="preserve">że złożone oferty otrzymały taką samą liczbę punktów, Zamawiający wezwie </w:t>
      </w:r>
      <w:r w:rsidR="00694ABC">
        <w:t>Wykonawców</w:t>
      </w:r>
      <w:r w:rsidRPr="00B20010">
        <w:t xml:space="preserve">, do złożenia ofert </w:t>
      </w:r>
      <w:r w:rsidR="00B1763D">
        <w:t>uzupełniających</w:t>
      </w:r>
      <w:r w:rsidRPr="00B20010">
        <w:t xml:space="preserve">. Złożenie oferty </w:t>
      </w:r>
      <w:r w:rsidR="00B1763D">
        <w:t>uzupełniającej</w:t>
      </w:r>
      <w:r w:rsidR="00364A90">
        <w:t xml:space="preserve"> polegać będzie </w:t>
      </w:r>
      <w:r w:rsidRPr="00B20010">
        <w:t>na przedstawieniu nowej propozycji cenowej,</w:t>
      </w:r>
      <w:r w:rsidR="00C82410">
        <w:t xml:space="preserve"> jednak</w:t>
      </w:r>
      <w:r w:rsidRPr="00B20010">
        <w:t xml:space="preserve"> nie wyższej niż zaoferowana w ofercie pierwotnej.</w:t>
      </w:r>
    </w:p>
    <w:p w14:paraId="55752E01" w14:textId="6F4CD465" w:rsidR="00694ABC" w:rsidRDefault="00BA14E3" w:rsidP="00910041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20010">
        <w:t>W przypadku gdy wybrany Wykonawca odmówi podpisania umowy na realizację zamówienia, Zamawiający wybierze Wykonawcę, który zajął kolejne (drugie) miejsce na liście rankingowej.</w:t>
      </w:r>
    </w:p>
    <w:p w14:paraId="717D132F" w14:textId="26C61EAC" w:rsidR="00CE3A91" w:rsidRDefault="00CE3A91" w:rsidP="00CE3A91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2B2632">
        <w:t>Zamawiający zastrzega sobie prawo do unieważnienia postępowania, jeżeli cena oferty, która została wybrana jako najkorzystniejsza przewyższa kwotę jaką Zamawiający zamierza przeznaczyć na realizację zamówienia.</w:t>
      </w:r>
    </w:p>
    <w:p w14:paraId="3953CA4F" w14:textId="566F3DAC" w:rsidR="00EA0850" w:rsidRPr="00B1763D" w:rsidRDefault="00261728" w:rsidP="00910041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1763D">
        <w:t>Informację o wyniku postępowania Zamawiający upubliczni w Bazie Konkurencyjności.</w:t>
      </w:r>
    </w:p>
    <w:p w14:paraId="6DD8911A" w14:textId="77777777" w:rsidR="00694ABC" w:rsidRPr="00B20010" w:rsidRDefault="00694ABC" w:rsidP="00694ABC">
      <w:pPr>
        <w:pStyle w:val="Akapitzlist"/>
        <w:spacing w:after="0" w:line="276" w:lineRule="auto"/>
        <w:jc w:val="both"/>
      </w:pPr>
    </w:p>
    <w:p w14:paraId="5823BE63" w14:textId="7003F4BA" w:rsidR="00D66E96" w:rsidRPr="004443A4" w:rsidRDefault="00D66E96" w:rsidP="00714E0F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bookmarkStart w:id="3" w:name="_Hlk17891113"/>
      <w:r w:rsidRPr="004443A4">
        <w:rPr>
          <w:b/>
        </w:rPr>
        <w:t>DODATKOWE INFORMACJE</w:t>
      </w:r>
    </w:p>
    <w:p w14:paraId="740D8C0C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Wybrany Wykonawca ma obowiązek skontaktować się z Zamawiającym w terminie 7 dni roboczych od momentu powiadomienia go o wybraniu jego oferty, w celu uzgodnienia wszystkich kwestii koniecznych do wykonania zamówienia.</w:t>
      </w:r>
    </w:p>
    <w:p w14:paraId="46C2A6C3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Zamawiający ma możliwość na każdym etapie postępowania do:</w:t>
      </w:r>
    </w:p>
    <w:p w14:paraId="3484712A" w14:textId="77777777" w:rsidR="002A6C0D" w:rsidRPr="004443A4" w:rsidRDefault="002A6C0D" w:rsidP="002A6C0D">
      <w:pPr>
        <w:pStyle w:val="Standard"/>
        <w:numPr>
          <w:ilvl w:val="0"/>
          <w:numId w:val="7"/>
        </w:numPr>
        <w:shd w:val="clear" w:color="auto" w:fill="FFFFFF"/>
        <w:spacing w:line="276" w:lineRule="auto"/>
        <w:ind w:left="1134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zmiany lub odwołania postępowania,</w:t>
      </w:r>
    </w:p>
    <w:p w14:paraId="57F6286E" w14:textId="77777777" w:rsidR="002A6C0D" w:rsidRPr="004443A4" w:rsidRDefault="002A6C0D" w:rsidP="002A6C0D">
      <w:pPr>
        <w:pStyle w:val="Standard"/>
        <w:numPr>
          <w:ilvl w:val="0"/>
          <w:numId w:val="7"/>
        </w:numPr>
        <w:shd w:val="clear" w:color="auto" w:fill="FFFFFF"/>
        <w:spacing w:line="276" w:lineRule="auto"/>
        <w:ind w:left="1134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zmiany lub odwołania warunków postępowania,</w:t>
      </w:r>
    </w:p>
    <w:p w14:paraId="1979EB71" w14:textId="77777777" w:rsidR="002A6C0D" w:rsidRPr="004443A4" w:rsidRDefault="002A6C0D" w:rsidP="002A6C0D">
      <w:pPr>
        <w:pStyle w:val="Standard"/>
        <w:numPr>
          <w:ilvl w:val="0"/>
          <w:numId w:val="7"/>
        </w:numPr>
        <w:shd w:val="clear" w:color="auto" w:fill="FFFFFF"/>
        <w:spacing w:line="276" w:lineRule="auto"/>
        <w:ind w:left="1134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zmiany treści ogłoszenia i/lub zapytania ofertowego,</w:t>
      </w:r>
    </w:p>
    <w:p w14:paraId="7549FB9B" w14:textId="77777777" w:rsidR="002A6C0D" w:rsidRPr="004443A4" w:rsidRDefault="002A6C0D" w:rsidP="002A6C0D">
      <w:pPr>
        <w:pStyle w:val="Standard"/>
        <w:numPr>
          <w:ilvl w:val="0"/>
          <w:numId w:val="7"/>
        </w:numPr>
        <w:shd w:val="clear" w:color="auto" w:fill="FFFFFF"/>
        <w:spacing w:line="276" w:lineRule="auto"/>
        <w:ind w:left="1134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 xml:space="preserve">unieważnienia lub zamknięcia postępowania bez podania przyczyny na każdym etapie postępowania. </w:t>
      </w:r>
    </w:p>
    <w:p w14:paraId="324653EF" w14:textId="77777777" w:rsidR="002A6C0D" w:rsidRPr="004443A4" w:rsidRDefault="002A6C0D" w:rsidP="002A6C0D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 xml:space="preserve">Zamawiający dopuszcza możliwość zmiany osób dedykowanych do realizacji zamówienia, </w:t>
      </w:r>
      <w:r w:rsidRPr="004443A4">
        <w:rPr>
          <w:rFonts w:asciiTheme="minorHAnsi" w:eastAsiaTheme="minorHAnsi" w:hAnsiTheme="minorHAnsi" w:cstheme="minorHAnsi"/>
          <w:lang w:eastAsia="en-US"/>
        </w:rPr>
        <w:br/>
        <w:t>na etapie realizacji umowy, o ile Wykonawca przedstawi osoby, które spełniają wymogi określone w zapytaniu ofertowym i zostaną zaakceptowane przez Zamawiającego.</w:t>
      </w:r>
    </w:p>
    <w:p w14:paraId="4F0EBD95" w14:textId="77777777" w:rsidR="002A6C0D" w:rsidRPr="004443A4" w:rsidRDefault="002A6C0D" w:rsidP="002A6C0D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bookmarkStart w:id="4" w:name="_Hlk17184916"/>
      <w:r w:rsidRPr="004443A4">
        <w:rPr>
          <w:rFonts w:asciiTheme="minorHAnsi" w:eastAsiaTheme="minorHAnsi" w:hAnsiTheme="minorHAnsi" w:cstheme="minorHAnsi"/>
          <w:lang w:eastAsia="en-US"/>
        </w:rPr>
        <w:t>Zamawiający zamierza zawrzeć z wybranym Wykonawcą umowę o dzieło z przeniesieniem praw autorskich.</w:t>
      </w:r>
    </w:p>
    <w:bookmarkEnd w:id="4"/>
    <w:p w14:paraId="038BDB18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Zamawiający zastrzega sobie prawo odstąpienia od zawartej umowy, o której mowa powyżej, w przypadku, gdy Wykonawca nie przystąpi w terminie do wykonania dzieła lub z przyczyn zależnych od Wykonawcy dojdzie do znacznego opóźnienia w realizacji dzieła, lub też Wykonawca dopuści się naruszenia innych istotnych postanowień niniejszej umowy.</w:t>
      </w:r>
    </w:p>
    <w:p w14:paraId="2760D2A8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Wykonawca zapłaci Zamawiającemu kary umowne:</w:t>
      </w:r>
    </w:p>
    <w:p w14:paraId="487E2D94" w14:textId="77777777" w:rsidR="002A6C0D" w:rsidRPr="004443A4" w:rsidRDefault="002A6C0D" w:rsidP="002A6C0D">
      <w:pPr>
        <w:pStyle w:val="Standard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 sytuacji gdy Wykonawca ze swojej winy nie przeprowadzi zajęć w uzgodnionym terminie  - 20% wartości brutto łącznej kwoty należnego wynagrodzenia;</w:t>
      </w:r>
    </w:p>
    <w:p w14:paraId="2BA76999" w14:textId="77777777" w:rsidR="002A6C0D" w:rsidRPr="004443A4" w:rsidRDefault="002A6C0D" w:rsidP="002A6C0D">
      <w:pPr>
        <w:pStyle w:val="Standard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za nienależyte wykonanie umowy przez Wykonawcę - 20% wartości brutto łącznej kwoty należnego wynagrodzenia.</w:t>
      </w:r>
    </w:p>
    <w:p w14:paraId="508ADC76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Kary umowne nie wykluczają dochodzenia od Wykonawcy-autora odszkodowania na zasadach ogólnych, jeżeli kara umowna nie pokryje wyrządzonej szkody.</w:t>
      </w:r>
    </w:p>
    <w:p w14:paraId="7A387873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Zamawiający zastrzega możliwość niezrealizowania całości zamówienia. Powodem mogą być wprowadzone zmiany do wniosku o dofinansowanie projektu.</w:t>
      </w:r>
    </w:p>
    <w:p w14:paraId="6371CEF5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 ramach składania wniosku o płatność oferty mogą zostać przekazane w celu weryfikacji do właściwej instytucji publicznej.</w:t>
      </w:r>
    </w:p>
    <w:p w14:paraId="201D7E86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lastRenderedPageBreak/>
        <w:t>Wykonawca zapewni przestrzeganie polityki równych szans, w szczególności stosowanie języka równościowego oraz uwzględnienie kwestii równości szans podczas realizacji zamówienia.</w:t>
      </w:r>
    </w:p>
    <w:p w14:paraId="268B9547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eastAsia="Calibri"/>
          <w:color w:val="000000"/>
        </w:rPr>
        <w:t xml:space="preserve">Wykonawca przystępujący do udziału w postępowaniu zobowiązany jest przedłożyć </w:t>
      </w:r>
      <w:r w:rsidRPr="004443A4">
        <w:rPr>
          <w:color w:val="000000"/>
        </w:rPr>
        <w:t>o</w:t>
      </w:r>
      <w:r w:rsidRPr="004443A4">
        <w:rPr>
          <w:color w:val="000000"/>
          <w:bdr w:val="none" w:sz="0" w:space="0" w:color="auto" w:frame="1"/>
        </w:rPr>
        <w:t xml:space="preserve">świadczenie, iż wypełnił obowiązki informacyjne przewidziane w art. 13 lub art. 14 Rozporządzenia Parlamentu Europejskiego i Rady (UE) 2016/679 z dnia 27 kwietnia 2016 r. </w:t>
      </w:r>
      <w:r w:rsidRPr="004443A4">
        <w:rPr>
          <w:color w:val="000000"/>
          <w:bdr w:val="none" w:sz="0" w:space="0" w:color="auto" w:frame="1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 w celu ubiegania się o udzielenie zamówienia w niniejszym postępowaniu.</w:t>
      </w:r>
    </w:p>
    <w:p w14:paraId="53EA79EB" w14:textId="09304F2D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color w:val="000000"/>
          <w:bdr w:val="none" w:sz="0" w:space="0" w:color="auto" w:frame="1"/>
        </w:rPr>
        <w:t>Wykonawca przystępujący do udziału w postepowaniu będący osobą fizyczną, zobowiązany jest przedłożyć klauzulę informacyjną dotyczącą ochrony danych osobowych, stanowiącą załącznik nr 8.</w:t>
      </w:r>
    </w:p>
    <w:p w14:paraId="6553FDE4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 zakresie danych osobowych, które Wykonawca poweźmie od Zamawiającego w wypadku wykonywania umowy zawartej na skutek złożenia oferty – prawa i obowiązki stron określone zostaną w umowie o powierzeniu przetwarzania danych osobowych lub upoważnieniu do przetwarzania danych osobowych stanowiących załącznik nr 6 i 7 do zapytania ofertowego.</w:t>
      </w:r>
    </w:p>
    <w:p w14:paraId="624005A4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Wszelkie informacje dotyczące zamówienia, zawarte w zapytaniu ofertowym, które nie zostały podane do wiadomości publicznej, a także wszelkie informacje prawne, organizacyjne, handlowe, technologiczne i techniczne, dotyczące Zamawiającego lub zamówienia, niepodane do wiadomości publicznej, które uczestnik postępowania uzyska w związku z uczestnictwem</w:t>
      </w:r>
      <w:r w:rsidRPr="004443A4">
        <w:rPr>
          <w:rFonts w:asciiTheme="minorHAnsi" w:eastAsiaTheme="minorHAnsi" w:hAnsiTheme="minorHAnsi" w:cstheme="minorHAnsi"/>
          <w:lang w:eastAsia="en-US"/>
        </w:rPr>
        <w:br/>
        <w:t>w postępowaniu o udzielenie zamówienia, stanowią tajemnicę przedsiębiorstwa Zamawiającego i nie mogą być ujawniane przez uczestników postępowania, ani przekazywane osobom trzecim bez zgody Zamawiającego. Wyżej opisane informacje poufne mogą być wykorzystane wyłącznie w celu przygotowania oferty i udziału w postępowaniu o udzielenie zamówienia.</w:t>
      </w:r>
    </w:p>
    <w:p w14:paraId="4D256168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Wykonawca jest związany ofertą do dnia zakończenia postepowania, nie dłużej niż 30 dni licząc od dnia kiedy upłynął termin do składania ofert.</w:t>
      </w:r>
    </w:p>
    <w:p w14:paraId="2E16C426" w14:textId="77777777" w:rsidR="002A6C0D" w:rsidRPr="004443A4" w:rsidRDefault="002A6C0D" w:rsidP="002A6C0D">
      <w:pPr>
        <w:pStyle w:val="Standard"/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4443A4">
        <w:rPr>
          <w:rFonts w:asciiTheme="minorHAnsi" w:eastAsiaTheme="minorHAnsi" w:hAnsiTheme="minorHAnsi" w:cstheme="minorHAnsi"/>
          <w:lang w:eastAsia="en-US"/>
        </w:rPr>
        <w:t>Niniejsze zapytanie ofertowe nie stanowi zobowiązania do zawarcia umowy.</w:t>
      </w:r>
    </w:p>
    <w:bookmarkEnd w:id="3"/>
    <w:p w14:paraId="411DE406" w14:textId="1E408CE4" w:rsidR="00364A90" w:rsidRPr="00B20010" w:rsidRDefault="00364A90" w:rsidP="00F73B11">
      <w:pPr>
        <w:spacing w:after="0" w:line="276" w:lineRule="auto"/>
        <w:jc w:val="both"/>
      </w:pPr>
    </w:p>
    <w:p w14:paraId="3473E4D0" w14:textId="397E0D74" w:rsidR="00C421ED" w:rsidRPr="004443A4" w:rsidRDefault="00221FAF" w:rsidP="00714E0F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4443A4">
        <w:rPr>
          <w:b/>
        </w:rPr>
        <w:t>LISTA DOKUMENTÓW WYMAGANYCH OD WYKONAWCY</w:t>
      </w:r>
    </w:p>
    <w:p w14:paraId="5D1DCC5D" w14:textId="31D31102" w:rsidR="008720A6" w:rsidRPr="004443A4" w:rsidRDefault="00221FAF" w:rsidP="004C2C1C">
      <w:pPr>
        <w:spacing w:after="0" w:line="276" w:lineRule="auto"/>
        <w:ind w:left="360"/>
        <w:jc w:val="both"/>
      </w:pPr>
      <w:r w:rsidRPr="004443A4">
        <w:t>W celu spełnienia przez Wykonaw</w:t>
      </w:r>
      <w:r w:rsidR="00F01675" w:rsidRPr="004443A4">
        <w:t xml:space="preserve">cę warunków formalnych udziału </w:t>
      </w:r>
      <w:r w:rsidRPr="004443A4">
        <w:t>w postępowaniu</w:t>
      </w:r>
      <w:r w:rsidR="000C6591" w:rsidRPr="004443A4">
        <w:t xml:space="preserve"> o udzielenie zamówienia</w:t>
      </w:r>
      <w:r w:rsidRPr="004443A4">
        <w:t xml:space="preserve">, </w:t>
      </w:r>
      <w:r w:rsidR="000C6591" w:rsidRPr="004443A4">
        <w:rPr>
          <w:u w:val="single"/>
        </w:rPr>
        <w:t>obligatoryjnym jest złożenie</w:t>
      </w:r>
      <w:r w:rsidRPr="004443A4">
        <w:t>:</w:t>
      </w:r>
    </w:p>
    <w:p w14:paraId="45882A8C" w14:textId="4FD84A44" w:rsidR="002A6C0D" w:rsidRPr="004443A4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 xml:space="preserve">Załącznika 2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>– Formularz oferty.</w:t>
      </w:r>
    </w:p>
    <w:p w14:paraId="13D50744" w14:textId="498B6CF7" w:rsidR="002A6C0D" w:rsidRPr="004443A4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 xml:space="preserve">Załącznika nr 3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 xml:space="preserve">- </w:t>
      </w:r>
      <w:r w:rsidRPr="004443A4">
        <w:rPr>
          <w:rFonts w:eastAsia="Times New Roman"/>
        </w:rPr>
        <w:t>CV osoby wskazanej do realizacji zamówienia.</w:t>
      </w:r>
    </w:p>
    <w:p w14:paraId="6E847D56" w14:textId="32664700" w:rsidR="002A6C0D" w:rsidRPr="004443A4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 xml:space="preserve">Załącznika nr 4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 xml:space="preserve">- </w:t>
      </w:r>
      <w:r w:rsidR="009A0C49">
        <w:rPr>
          <w:rFonts w:eastAsia="Times New Roman"/>
          <w:color w:val="000000" w:themeColor="text1"/>
        </w:rPr>
        <w:t xml:space="preserve">Oświadczenie </w:t>
      </w:r>
      <w:r w:rsidRPr="004443A4">
        <w:rPr>
          <w:rFonts w:eastAsia="Times New Roman"/>
          <w:color w:val="000000" w:themeColor="text1"/>
        </w:rPr>
        <w:t>o spełnianiu warunków.</w:t>
      </w:r>
    </w:p>
    <w:p w14:paraId="6BC950F0" w14:textId="18F6C107" w:rsidR="002A6C0D" w:rsidRPr="004443A4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 xml:space="preserve">Załącznika nr 5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 xml:space="preserve">- </w:t>
      </w:r>
      <w:r w:rsidRPr="004443A4">
        <w:rPr>
          <w:rFonts w:eastAsia="Times New Roman"/>
          <w:color w:val="000000" w:themeColor="text1"/>
        </w:rPr>
        <w:t>Oświadczenie o braku powiązań kapitałowych i osobowych Wykonawcy z Zamawiającym.</w:t>
      </w:r>
    </w:p>
    <w:p w14:paraId="2532FB67" w14:textId="7747C9D6" w:rsidR="002A6C0D" w:rsidRPr="004443A4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 xml:space="preserve">Załącznika nr 6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>- zaparafowany wzór umowy powierzenia przetwarzania danych.</w:t>
      </w:r>
    </w:p>
    <w:p w14:paraId="2FE36DC5" w14:textId="701CF3E6" w:rsidR="002A6C0D" w:rsidRPr="004443A4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lastRenderedPageBreak/>
        <w:t xml:space="preserve">Załącznika nr 7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>- zaparafowany wzór upoważnienia przetwarzania danych osobowych.</w:t>
      </w:r>
    </w:p>
    <w:p w14:paraId="73B4D7D4" w14:textId="77777777" w:rsidR="009D2BB2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 xml:space="preserve">Załącznika nr 8 do zapytania ofertowego nr </w:t>
      </w:r>
      <w:r w:rsidR="009D2BB2" w:rsidRPr="009D2BB2">
        <w:t>5/2019/POWR.03.03.00-00-M088/16</w:t>
      </w:r>
      <w:r w:rsidR="009D2BB2">
        <w:t xml:space="preserve"> </w:t>
      </w:r>
      <w:r w:rsidRPr="004443A4">
        <w:t>– klauzulę informacyjną dotyczącą przetwarzania danych osobowych.</w:t>
      </w:r>
    </w:p>
    <w:p w14:paraId="3FAAACC6" w14:textId="376661CE" w:rsidR="009D2BB2" w:rsidRDefault="002A6C0D" w:rsidP="009D2BB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>Potwierdzonej za zgodność z oryginałem kopii dyplomu</w:t>
      </w:r>
      <w:r w:rsidR="007A76DD">
        <w:t>, certyfikatu lub innych dokumentów dot.</w:t>
      </w:r>
      <w:r w:rsidRPr="004443A4">
        <w:t xml:space="preserve"> osoby/osób wskazanych</w:t>
      </w:r>
      <w:r w:rsidR="00661F81">
        <w:t xml:space="preserve"> </w:t>
      </w:r>
      <w:r w:rsidRPr="004443A4">
        <w:t>do realizacji zamówienia.</w:t>
      </w:r>
    </w:p>
    <w:p w14:paraId="2BEA3562" w14:textId="65520277" w:rsidR="003837B5" w:rsidRPr="00364A90" w:rsidRDefault="002A6C0D" w:rsidP="00E7410D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443A4">
        <w:t>Aktualnego</w:t>
      </w:r>
      <w:r w:rsidRPr="009D2BB2">
        <w:rPr>
          <w:color w:val="000000"/>
        </w:rPr>
        <w:t xml:space="preserve"> odpisu z właściwego rejestru lub z centralnej ewidencji i informacji </w:t>
      </w:r>
      <w:r w:rsidRPr="009D2BB2">
        <w:rPr>
          <w:color w:val="000000"/>
        </w:rPr>
        <w:br/>
        <w:t>o działalności gospodarczej – dotyczy przedsiębiorców.</w:t>
      </w:r>
    </w:p>
    <w:sectPr w:rsidR="003837B5" w:rsidRPr="00364A90" w:rsidSect="00322A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BF72DF" w16cid:durableId="218A9E6A"/>
  <w16cid:commentId w16cid:paraId="162BCD87" w16cid:durableId="218A9F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7DFA" w14:textId="77777777" w:rsidR="00B35E2C" w:rsidRDefault="00B35E2C" w:rsidP="00E32D6F">
      <w:pPr>
        <w:spacing w:after="0" w:line="240" w:lineRule="auto"/>
      </w:pPr>
      <w:r>
        <w:separator/>
      </w:r>
    </w:p>
  </w:endnote>
  <w:endnote w:type="continuationSeparator" w:id="0">
    <w:p w14:paraId="4C4451CC" w14:textId="77777777" w:rsidR="00B35E2C" w:rsidRDefault="00B35E2C" w:rsidP="00E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530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93AC05" w14:textId="1CB586DC" w:rsidR="00A14533" w:rsidRDefault="00A14533">
            <w:pPr>
              <w:pStyle w:val="Stopka"/>
              <w:jc w:val="center"/>
            </w:pPr>
            <w:r w:rsidRPr="00526848">
              <w:rPr>
                <w:sz w:val="18"/>
                <w:szCs w:val="18"/>
              </w:rPr>
              <w:t xml:space="preserve">Strona </w:t>
            </w:r>
            <w:r w:rsidRPr="00526848">
              <w:rPr>
                <w:b/>
                <w:bCs/>
                <w:sz w:val="18"/>
                <w:szCs w:val="18"/>
              </w:rPr>
              <w:fldChar w:fldCharType="begin"/>
            </w:r>
            <w:r w:rsidRPr="00526848">
              <w:rPr>
                <w:b/>
                <w:bCs/>
                <w:sz w:val="18"/>
                <w:szCs w:val="18"/>
              </w:rPr>
              <w:instrText>PAGE</w:instrText>
            </w:r>
            <w:r w:rsidRPr="00526848">
              <w:rPr>
                <w:b/>
                <w:bCs/>
                <w:sz w:val="18"/>
                <w:szCs w:val="18"/>
              </w:rPr>
              <w:fldChar w:fldCharType="separate"/>
            </w:r>
            <w:r w:rsidR="006D3272">
              <w:rPr>
                <w:b/>
                <w:bCs/>
                <w:noProof/>
                <w:sz w:val="18"/>
                <w:szCs w:val="18"/>
              </w:rPr>
              <w:t>12</w:t>
            </w:r>
            <w:r w:rsidRPr="00526848">
              <w:rPr>
                <w:b/>
                <w:bCs/>
                <w:sz w:val="18"/>
                <w:szCs w:val="18"/>
              </w:rPr>
              <w:fldChar w:fldCharType="end"/>
            </w:r>
            <w:r w:rsidRPr="00526848">
              <w:rPr>
                <w:sz w:val="18"/>
                <w:szCs w:val="18"/>
              </w:rPr>
              <w:t xml:space="preserve"> z </w:t>
            </w:r>
            <w:r w:rsidRPr="00526848">
              <w:rPr>
                <w:b/>
                <w:bCs/>
                <w:sz w:val="18"/>
                <w:szCs w:val="18"/>
              </w:rPr>
              <w:fldChar w:fldCharType="begin"/>
            </w:r>
            <w:r w:rsidRPr="00526848">
              <w:rPr>
                <w:b/>
                <w:bCs/>
                <w:sz w:val="18"/>
                <w:szCs w:val="18"/>
              </w:rPr>
              <w:instrText>NUMPAGES</w:instrText>
            </w:r>
            <w:r w:rsidRPr="00526848">
              <w:rPr>
                <w:b/>
                <w:bCs/>
                <w:sz w:val="18"/>
                <w:szCs w:val="18"/>
              </w:rPr>
              <w:fldChar w:fldCharType="separate"/>
            </w:r>
            <w:r w:rsidR="006D3272">
              <w:rPr>
                <w:b/>
                <w:bCs/>
                <w:noProof/>
                <w:sz w:val="18"/>
                <w:szCs w:val="18"/>
              </w:rPr>
              <w:t>12</w:t>
            </w:r>
            <w:r w:rsidRPr="005268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3B38DE" w14:textId="77777777" w:rsidR="00A14533" w:rsidRPr="00427AD7" w:rsidRDefault="00A14533" w:rsidP="00AB50FD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8FDC" w14:textId="77777777" w:rsidR="00B35E2C" w:rsidRDefault="00B35E2C" w:rsidP="00E32D6F">
      <w:pPr>
        <w:spacing w:after="0" w:line="240" w:lineRule="auto"/>
      </w:pPr>
      <w:r>
        <w:separator/>
      </w:r>
    </w:p>
  </w:footnote>
  <w:footnote w:type="continuationSeparator" w:id="0">
    <w:p w14:paraId="68A797EB" w14:textId="77777777" w:rsidR="00B35E2C" w:rsidRDefault="00B35E2C" w:rsidP="00E3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1A2E" w14:textId="75E8A46E" w:rsidR="00B70F6B" w:rsidRDefault="00B70F6B" w:rsidP="00427AD7"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F8FD5A" wp14:editId="34DD83DF">
          <wp:simplePos x="0" y="0"/>
          <wp:positionH relativeFrom="column">
            <wp:posOffset>4055110</wp:posOffset>
          </wp:positionH>
          <wp:positionV relativeFrom="paragraph">
            <wp:posOffset>-198755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D07E87" wp14:editId="705BC81F">
          <wp:simplePos x="0" y="0"/>
          <wp:positionH relativeFrom="column">
            <wp:posOffset>-571500</wp:posOffset>
          </wp:positionH>
          <wp:positionV relativeFrom="paragraph">
            <wp:posOffset>-301625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A3226" w14:textId="050259A4" w:rsidR="00A14533" w:rsidRDefault="00A14533" w:rsidP="00427A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8F"/>
    <w:multiLevelType w:val="multilevel"/>
    <w:tmpl w:val="012C494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3B17D6"/>
    <w:multiLevelType w:val="hybridMultilevel"/>
    <w:tmpl w:val="FEACD3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289"/>
    <w:multiLevelType w:val="hybridMultilevel"/>
    <w:tmpl w:val="14E62240"/>
    <w:lvl w:ilvl="0" w:tplc="13EA470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D3B369C"/>
    <w:multiLevelType w:val="hybridMultilevel"/>
    <w:tmpl w:val="A31C03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7B3338"/>
    <w:multiLevelType w:val="hybridMultilevel"/>
    <w:tmpl w:val="A83C958A"/>
    <w:lvl w:ilvl="0" w:tplc="615A3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00F23"/>
    <w:multiLevelType w:val="hybridMultilevel"/>
    <w:tmpl w:val="1BC4B5B8"/>
    <w:lvl w:ilvl="0" w:tplc="225ED2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31D3"/>
    <w:multiLevelType w:val="hybridMultilevel"/>
    <w:tmpl w:val="B2A2A0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B0C15"/>
    <w:multiLevelType w:val="hybridMultilevel"/>
    <w:tmpl w:val="814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16168"/>
    <w:multiLevelType w:val="hybridMultilevel"/>
    <w:tmpl w:val="1FE8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17FE7"/>
    <w:multiLevelType w:val="hybridMultilevel"/>
    <w:tmpl w:val="1F289BFA"/>
    <w:lvl w:ilvl="0" w:tplc="3AB47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E5C11"/>
    <w:multiLevelType w:val="hybridMultilevel"/>
    <w:tmpl w:val="D1E49E72"/>
    <w:lvl w:ilvl="0" w:tplc="D108C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35978"/>
    <w:multiLevelType w:val="hybridMultilevel"/>
    <w:tmpl w:val="12C68148"/>
    <w:lvl w:ilvl="0" w:tplc="0415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78" w:hanging="360"/>
      </w:pPr>
    </w:lvl>
    <w:lvl w:ilvl="2" w:tplc="0415001B" w:tentative="1">
      <w:start w:val="1"/>
      <w:numFmt w:val="lowerRoman"/>
      <w:lvlText w:val="%3."/>
      <w:lvlJc w:val="right"/>
      <w:pPr>
        <w:ind w:left="3598" w:hanging="180"/>
      </w:pPr>
    </w:lvl>
    <w:lvl w:ilvl="3" w:tplc="0415000F" w:tentative="1">
      <w:start w:val="1"/>
      <w:numFmt w:val="decimal"/>
      <w:lvlText w:val="%4."/>
      <w:lvlJc w:val="left"/>
      <w:pPr>
        <w:ind w:left="4318" w:hanging="360"/>
      </w:pPr>
    </w:lvl>
    <w:lvl w:ilvl="4" w:tplc="04150019" w:tentative="1">
      <w:start w:val="1"/>
      <w:numFmt w:val="lowerLetter"/>
      <w:lvlText w:val="%5."/>
      <w:lvlJc w:val="left"/>
      <w:pPr>
        <w:ind w:left="5038" w:hanging="360"/>
      </w:pPr>
    </w:lvl>
    <w:lvl w:ilvl="5" w:tplc="0415001B" w:tentative="1">
      <w:start w:val="1"/>
      <w:numFmt w:val="lowerRoman"/>
      <w:lvlText w:val="%6."/>
      <w:lvlJc w:val="right"/>
      <w:pPr>
        <w:ind w:left="5758" w:hanging="180"/>
      </w:pPr>
    </w:lvl>
    <w:lvl w:ilvl="6" w:tplc="0415000F" w:tentative="1">
      <w:start w:val="1"/>
      <w:numFmt w:val="decimal"/>
      <w:lvlText w:val="%7."/>
      <w:lvlJc w:val="left"/>
      <w:pPr>
        <w:ind w:left="6478" w:hanging="360"/>
      </w:pPr>
    </w:lvl>
    <w:lvl w:ilvl="7" w:tplc="04150019" w:tentative="1">
      <w:start w:val="1"/>
      <w:numFmt w:val="lowerLetter"/>
      <w:lvlText w:val="%8."/>
      <w:lvlJc w:val="left"/>
      <w:pPr>
        <w:ind w:left="7198" w:hanging="360"/>
      </w:pPr>
    </w:lvl>
    <w:lvl w:ilvl="8" w:tplc="0415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3" w15:restartNumberingAfterBreak="0">
    <w:nsid w:val="1EFD13A0"/>
    <w:multiLevelType w:val="hybridMultilevel"/>
    <w:tmpl w:val="B01E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3571"/>
    <w:multiLevelType w:val="multilevel"/>
    <w:tmpl w:val="DB90C20C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28631FCA"/>
    <w:multiLevelType w:val="hybridMultilevel"/>
    <w:tmpl w:val="875C4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B11629D2">
      <w:start w:val="5"/>
      <w:numFmt w:val="upperLetter"/>
      <w:lvlText w:val="%3."/>
      <w:lvlJc w:val="left"/>
      <w:pPr>
        <w:ind w:left="0" w:hanging="360"/>
      </w:pPr>
      <w:rPr>
        <w:rFonts w:hint="default"/>
        <w:color w:val="auto"/>
      </w:rPr>
    </w:lvl>
    <w:lvl w:ilvl="3" w:tplc="30EC543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B542C0"/>
    <w:multiLevelType w:val="hybridMultilevel"/>
    <w:tmpl w:val="9DB84B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D1300A"/>
    <w:multiLevelType w:val="hybridMultilevel"/>
    <w:tmpl w:val="7084F346"/>
    <w:lvl w:ilvl="0" w:tplc="687235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777859"/>
    <w:multiLevelType w:val="hybridMultilevel"/>
    <w:tmpl w:val="315E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22E6"/>
    <w:multiLevelType w:val="multilevel"/>
    <w:tmpl w:val="F0BAAD62"/>
    <w:styleLink w:val="WWNum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B834D66"/>
    <w:multiLevelType w:val="multilevel"/>
    <w:tmpl w:val="FCB8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653666"/>
    <w:multiLevelType w:val="hybridMultilevel"/>
    <w:tmpl w:val="3D58E54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D38421F"/>
    <w:multiLevelType w:val="multilevel"/>
    <w:tmpl w:val="FE48C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4E3AD7"/>
    <w:multiLevelType w:val="multilevel"/>
    <w:tmpl w:val="2358377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910FCE"/>
    <w:multiLevelType w:val="hybridMultilevel"/>
    <w:tmpl w:val="090E972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8B17438"/>
    <w:multiLevelType w:val="multilevel"/>
    <w:tmpl w:val="64AC9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9AD40DB"/>
    <w:multiLevelType w:val="hybridMultilevel"/>
    <w:tmpl w:val="F6CA33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2C29E6"/>
    <w:multiLevelType w:val="hybridMultilevel"/>
    <w:tmpl w:val="A4F02430"/>
    <w:lvl w:ilvl="0" w:tplc="51DAA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F0CC2"/>
    <w:multiLevelType w:val="hybridMultilevel"/>
    <w:tmpl w:val="5F76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5471B"/>
    <w:multiLevelType w:val="hybridMultilevel"/>
    <w:tmpl w:val="C88E97EE"/>
    <w:lvl w:ilvl="0" w:tplc="225ED2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20D6"/>
    <w:multiLevelType w:val="multilevel"/>
    <w:tmpl w:val="36DCDE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32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9CD62DE"/>
    <w:multiLevelType w:val="hybridMultilevel"/>
    <w:tmpl w:val="79868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9C4CA4"/>
    <w:multiLevelType w:val="multilevel"/>
    <w:tmpl w:val="DA8A9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1216C47"/>
    <w:multiLevelType w:val="hybridMultilevel"/>
    <w:tmpl w:val="25627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70E7A"/>
    <w:multiLevelType w:val="hybridMultilevel"/>
    <w:tmpl w:val="2424C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415E0"/>
    <w:multiLevelType w:val="hybridMultilevel"/>
    <w:tmpl w:val="2DD47866"/>
    <w:lvl w:ilvl="0" w:tplc="51DAA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6174B"/>
    <w:multiLevelType w:val="multilevel"/>
    <w:tmpl w:val="0E1A373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39" w15:restartNumberingAfterBreak="0">
    <w:nsid w:val="6D510AEE"/>
    <w:multiLevelType w:val="hybridMultilevel"/>
    <w:tmpl w:val="1CE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B60958A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7401F"/>
    <w:multiLevelType w:val="multilevel"/>
    <w:tmpl w:val="473A0C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1" w15:restartNumberingAfterBreak="0">
    <w:nsid w:val="70746ADD"/>
    <w:multiLevelType w:val="multilevel"/>
    <w:tmpl w:val="E3002C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07B7E7A"/>
    <w:multiLevelType w:val="hybridMultilevel"/>
    <w:tmpl w:val="E23E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F0C6F86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64C5A"/>
    <w:multiLevelType w:val="multilevel"/>
    <w:tmpl w:val="D9C4D52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upperLetter"/>
      <w:lvlText w:val="%1.%2.%3."/>
      <w:lvlJc w:val="left"/>
      <w:pPr>
        <w:ind w:left="360" w:hanging="360"/>
      </w:pPr>
      <w:rPr>
        <w:color w:val="00000A"/>
      </w:rPr>
    </w:lvl>
    <w:lvl w:ilvl="3">
      <w:start w:val="1"/>
      <w:numFmt w:val="lowerLetter"/>
      <w:lvlText w:val="%1.%2.%3.%4)"/>
      <w:lvlJc w:val="left"/>
      <w:pPr>
        <w:ind w:left="107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5"/>
  </w:num>
  <w:num w:numId="5">
    <w:abstractNumId w:val="41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23"/>
  </w:num>
  <w:num w:numId="11">
    <w:abstractNumId w:val="19"/>
  </w:num>
  <w:num w:numId="12">
    <w:abstractNumId w:val="17"/>
  </w:num>
  <w:num w:numId="13">
    <w:abstractNumId w:val="4"/>
  </w:num>
  <w:num w:numId="14">
    <w:abstractNumId w:val="30"/>
  </w:num>
  <w:num w:numId="15">
    <w:abstractNumId w:val="20"/>
  </w:num>
  <w:num w:numId="16">
    <w:abstractNumId w:val="36"/>
  </w:num>
  <w:num w:numId="17">
    <w:abstractNumId w:val="5"/>
  </w:num>
  <w:num w:numId="18">
    <w:abstractNumId w:val="6"/>
  </w:num>
  <w:num w:numId="19">
    <w:abstractNumId w:val="32"/>
  </w:num>
  <w:num w:numId="20">
    <w:abstractNumId w:val="33"/>
  </w:num>
  <w:num w:numId="21">
    <w:abstractNumId w:val="11"/>
  </w:num>
  <w:num w:numId="22">
    <w:abstractNumId w:val="34"/>
  </w:num>
  <w:num w:numId="23">
    <w:abstractNumId w:val="10"/>
  </w:num>
  <w:num w:numId="24">
    <w:abstractNumId w:val="35"/>
  </w:num>
  <w:num w:numId="25">
    <w:abstractNumId w:val="1"/>
  </w:num>
  <w:num w:numId="26">
    <w:abstractNumId w:val="31"/>
  </w:num>
  <w:num w:numId="27">
    <w:abstractNumId w:val="43"/>
  </w:num>
  <w:num w:numId="28">
    <w:abstractNumId w:val="29"/>
  </w:num>
  <w:num w:numId="29">
    <w:abstractNumId w:val="2"/>
  </w:num>
  <w:num w:numId="30">
    <w:abstractNumId w:val="8"/>
  </w:num>
  <w:num w:numId="31">
    <w:abstractNumId w:val="25"/>
  </w:num>
  <w:num w:numId="32">
    <w:abstractNumId w:val="40"/>
  </w:num>
  <w:num w:numId="33">
    <w:abstractNumId w:val="22"/>
  </w:num>
  <w:num w:numId="34">
    <w:abstractNumId w:val="39"/>
  </w:num>
  <w:num w:numId="35">
    <w:abstractNumId w:val="26"/>
  </w:num>
  <w:num w:numId="36">
    <w:abstractNumId w:val="38"/>
  </w:num>
  <w:num w:numId="37">
    <w:abstractNumId w:val="42"/>
  </w:num>
  <w:num w:numId="38">
    <w:abstractNumId w:val="16"/>
  </w:num>
  <w:num w:numId="39">
    <w:abstractNumId w:val="9"/>
  </w:num>
  <w:num w:numId="40">
    <w:abstractNumId w:val="24"/>
  </w:num>
  <w:num w:numId="41">
    <w:abstractNumId w:val="21"/>
  </w:num>
  <w:num w:numId="42">
    <w:abstractNumId w:val="37"/>
  </w:num>
  <w:num w:numId="43">
    <w:abstractNumId w:val="28"/>
  </w:num>
  <w:num w:numId="4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4"/>
    <w:rsid w:val="00000912"/>
    <w:rsid w:val="00001603"/>
    <w:rsid w:val="0000165E"/>
    <w:rsid w:val="00001E71"/>
    <w:rsid w:val="00004007"/>
    <w:rsid w:val="000051E4"/>
    <w:rsid w:val="00005358"/>
    <w:rsid w:val="00006619"/>
    <w:rsid w:val="00014BD8"/>
    <w:rsid w:val="00017D8E"/>
    <w:rsid w:val="00021A2D"/>
    <w:rsid w:val="00023E67"/>
    <w:rsid w:val="00025C3D"/>
    <w:rsid w:val="0003061E"/>
    <w:rsid w:val="000307A4"/>
    <w:rsid w:val="000313E4"/>
    <w:rsid w:val="00032044"/>
    <w:rsid w:val="00034CAA"/>
    <w:rsid w:val="00042270"/>
    <w:rsid w:val="00044500"/>
    <w:rsid w:val="00044D06"/>
    <w:rsid w:val="00051BC9"/>
    <w:rsid w:val="00052BF9"/>
    <w:rsid w:val="00057F6A"/>
    <w:rsid w:val="00063C2D"/>
    <w:rsid w:val="0006419D"/>
    <w:rsid w:val="0006420C"/>
    <w:rsid w:val="000657E7"/>
    <w:rsid w:val="00065B63"/>
    <w:rsid w:val="00066494"/>
    <w:rsid w:val="00067F5C"/>
    <w:rsid w:val="00074322"/>
    <w:rsid w:val="00074906"/>
    <w:rsid w:val="000774CC"/>
    <w:rsid w:val="00080396"/>
    <w:rsid w:val="00080753"/>
    <w:rsid w:val="0009174B"/>
    <w:rsid w:val="00097746"/>
    <w:rsid w:val="000A0964"/>
    <w:rsid w:val="000A0D2B"/>
    <w:rsid w:val="000A1591"/>
    <w:rsid w:val="000A1B4A"/>
    <w:rsid w:val="000A30BA"/>
    <w:rsid w:val="000B2174"/>
    <w:rsid w:val="000B492C"/>
    <w:rsid w:val="000B7036"/>
    <w:rsid w:val="000B725B"/>
    <w:rsid w:val="000B7868"/>
    <w:rsid w:val="000B789B"/>
    <w:rsid w:val="000C6591"/>
    <w:rsid w:val="000D110E"/>
    <w:rsid w:val="000D310C"/>
    <w:rsid w:val="000D338A"/>
    <w:rsid w:val="000E3F26"/>
    <w:rsid w:val="000E71E1"/>
    <w:rsid w:val="000F1E72"/>
    <w:rsid w:val="000F4565"/>
    <w:rsid w:val="000F4C74"/>
    <w:rsid w:val="000F547E"/>
    <w:rsid w:val="000F649D"/>
    <w:rsid w:val="000F6555"/>
    <w:rsid w:val="000F78D6"/>
    <w:rsid w:val="00100857"/>
    <w:rsid w:val="00100BE5"/>
    <w:rsid w:val="00101420"/>
    <w:rsid w:val="00103544"/>
    <w:rsid w:val="00103C20"/>
    <w:rsid w:val="0010557D"/>
    <w:rsid w:val="0010674C"/>
    <w:rsid w:val="001117AF"/>
    <w:rsid w:val="001123D7"/>
    <w:rsid w:val="00112E74"/>
    <w:rsid w:val="001134E3"/>
    <w:rsid w:val="001135F5"/>
    <w:rsid w:val="0011554D"/>
    <w:rsid w:val="001205BF"/>
    <w:rsid w:val="00122D95"/>
    <w:rsid w:val="00126991"/>
    <w:rsid w:val="001318EF"/>
    <w:rsid w:val="00132B64"/>
    <w:rsid w:val="00134FDD"/>
    <w:rsid w:val="001356CD"/>
    <w:rsid w:val="001362AC"/>
    <w:rsid w:val="00136724"/>
    <w:rsid w:val="001427FC"/>
    <w:rsid w:val="00143B67"/>
    <w:rsid w:val="00145658"/>
    <w:rsid w:val="0014796D"/>
    <w:rsid w:val="00147F41"/>
    <w:rsid w:val="001510E7"/>
    <w:rsid w:val="00152D92"/>
    <w:rsid w:val="00153613"/>
    <w:rsid w:val="001567FA"/>
    <w:rsid w:val="001568BD"/>
    <w:rsid w:val="00157E26"/>
    <w:rsid w:val="001601C2"/>
    <w:rsid w:val="0016106A"/>
    <w:rsid w:val="001623E9"/>
    <w:rsid w:val="00163EA6"/>
    <w:rsid w:val="0016411A"/>
    <w:rsid w:val="00166D88"/>
    <w:rsid w:val="001679EA"/>
    <w:rsid w:val="0017056E"/>
    <w:rsid w:val="00170DA2"/>
    <w:rsid w:val="00172BD4"/>
    <w:rsid w:val="00173982"/>
    <w:rsid w:val="0018137B"/>
    <w:rsid w:val="00181B55"/>
    <w:rsid w:val="00181F48"/>
    <w:rsid w:val="001837F8"/>
    <w:rsid w:val="00184E75"/>
    <w:rsid w:val="0018730A"/>
    <w:rsid w:val="00190BA9"/>
    <w:rsid w:val="00191370"/>
    <w:rsid w:val="001963E9"/>
    <w:rsid w:val="001A3BDF"/>
    <w:rsid w:val="001A4308"/>
    <w:rsid w:val="001A70B9"/>
    <w:rsid w:val="001A7AF0"/>
    <w:rsid w:val="001B0FDD"/>
    <w:rsid w:val="001B6E75"/>
    <w:rsid w:val="001C04CC"/>
    <w:rsid w:val="001C09AD"/>
    <w:rsid w:val="001C3D31"/>
    <w:rsid w:val="001C6038"/>
    <w:rsid w:val="001C6F06"/>
    <w:rsid w:val="001D4E5C"/>
    <w:rsid w:val="001D79C6"/>
    <w:rsid w:val="001E2499"/>
    <w:rsid w:val="001E25BC"/>
    <w:rsid w:val="001E60E2"/>
    <w:rsid w:val="001F047D"/>
    <w:rsid w:val="001F2314"/>
    <w:rsid w:val="001F748C"/>
    <w:rsid w:val="00200CF3"/>
    <w:rsid w:val="00205219"/>
    <w:rsid w:val="00210E16"/>
    <w:rsid w:val="0021234B"/>
    <w:rsid w:val="00212FE7"/>
    <w:rsid w:val="00214C2C"/>
    <w:rsid w:val="00215440"/>
    <w:rsid w:val="00216359"/>
    <w:rsid w:val="00221FAF"/>
    <w:rsid w:val="002222DC"/>
    <w:rsid w:val="00222353"/>
    <w:rsid w:val="0022310C"/>
    <w:rsid w:val="002237BF"/>
    <w:rsid w:val="002278A4"/>
    <w:rsid w:val="002316EA"/>
    <w:rsid w:val="00232270"/>
    <w:rsid w:val="00234AF8"/>
    <w:rsid w:val="00236A2D"/>
    <w:rsid w:val="0023724F"/>
    <w:rsid w:val="00237FDD"/>
    <w:rsid w:val="0024288B"/>
    <w:rsid w:val="002437FB"/>
    <w:rsid w:val="002441AD"/>
    <w:rsid w:val="00244862"/>
    <w:rsid w:val="00244E3A"/>
    <w:rsid w:val="002549AE"/>
    <w:rsid w:val="0025554D"/>
    <w:rsid w:val="00255C43"/>
    <w:rsid w:val="00257A08"/>
    <w:rsid w:val="002600F5"/>
    <w:rsid w:val="00260BEF"/>
    <w:rsid w:val="00261728"/>
    <w:rsid w:val="002643ED"/>
    <w:rsid w:val="00271244"/>
    <w:rsid w:val="00275AF5"/>
    <w:rsid w:val="00285434"/>
    <w:rsid w:val="002903FA"/>
    <w:rsid w:val="002918A1"/>
    <w:rsid w:val="002935E5"/>
    <w:rsid w:val="002A1389"/>
    <w:rsid w:val="002A372D"/>
    <w:rsid w:val="002A4522"/>
    <w:rsid w:val="002A5E68"/>
    <w:rsid w:val="002A6ADA"/>
    <w:rsid w:val="002A6C0D"/>
    <w:rsid w:val="002B06A6"/>
    <w:rsid w:val="002B08AE"/>
    <w:rsid w:val="002B14E9"/>
    <w:rsid w:val="002B25AC"/>
    <w:rsid w:val="002B35EF"/>
    <w:rsid w:val="002B7708"/>
    <w:rsid w:val="002B79FA"/>
    <w:rsid w:val="002C0F89"/>
    <w:rsid w:val="002C119C"/>
    <w:rsid w:val="002C3FF6"/>
    <w:rsid w:val="002C5647"/>
    <w:rsid w:val="002C5B33"/>
    <w:rsid w:val="002C6A96"/>
    <w:rsid w:val="002D01E5"/>
    <w:rsid w:val="002D01F2"/>
    <w:rsid w:val="002D02E2"/>
    <w:rsid w:val="002D1C47"/>
    <w:rsid w:val="002D4E34"/>
    <w:rsid w:val="002D4E5F"/>
    <w:rsid w:val="002D7639"/>
    <w:rsid w:val="002E056B"/>
    <w:rsid w:val="002E5666"/>
    <w:rsid w:val="002E6345"/>
    <w:rsid w:val="002E6529"/>
    <w:rsid w:val="002E6B88"/>
    <w:rsid w:val="002F13A8"/>
    <w:rsid w:val="002F3D1B"/>
    <w:rsid w:val="002F6428"/>
    <w:rsid w:val="002F6F3C"/>
    <w:rsid w:val="002F7D4B"/>
    <w:rsid w:val="0030099A"/>
    <w:rsid w:val="003013CC"/>
    <w:rsid w:val="0030195D"/>
    <w:rsid w:val="00302471"/>
    <w:rsid w:val="00303D15"/>
    <w:rsid w:val="00304071"/>
    <w:rsid w:val="00304479"/>
    <w:rsid w:val="00307982"/>
    <w:rsid w:val="00314489"/>
    <w:rsid w:val="00314790"/>
    <w:rsid w:val="00316820"/>
    <w:rsid w:val="003203EB"/>
    <w:rsid w:val="00320683"/>
    <w:rsid w:val="00322A40"/>
    <w:rsid w:val="00324449"/>
    <w:rsid w:val="00326D47"/>
    <w:rsid w:val="00327AD9"/>
    <w:rsid w:val="00332AA8"/>
    <w:rsid w:val="003334B1"/>
    <w:rsid w:val="00337DDB"/>
    <w:rsid w:val="00347F4A"/>
    <w:rsid w:val="003507D2"/>
    <w:rsid w:val="0035221F"/>
    <w:rsid w:val="0035720A"/>
    <w:rsid w:val="00357989"/>
    <w:rsid w:val="00361266"/>
    <w:rsid w:val="00361447"/>
    <w:rsid w:val="00363B4B"/>
    <w:rsid w:val="00364A90"/>
    <w:rsid w:val="00366362"/>
    <w:rsid w:val="0036650B"/>
    <w:rsid w:val="003702F7"/>
    <w:rsid w:val="00374360"/>
    <w:rsid w:val="00374B42"/>
    <w:rsid w:val="00374F5A"/>
    <w:rsid w:val="0037664A"/>
    <w:rsid w:val="003767B0"/>
    <w:rsid w:val="003837B5"/>
    <w:rsid w:val="003840AA"/>
    <w:rsid w:val="00390AD2"/>
    <w:rsid w:val="00390D13"/>
    <w:rsid w:val="00390E8B"/>
    <w:rsid w:val="0039488E"/>
    <w:rsid w:val="00395F95"/>
    <w:rsid w:val="003970EC"/>
    <w:rsid w:val="00397FAD"/>
    <w:rsid w:val="003A3F09"/>
    <w:rsid w:val="003A4FED"/>
    <w:rsid w:val="003A57BC"/>
    <w:rsid w:val="003B03FE"/>
    <w:rsid w:val="003B3677"/>
    <w:rsid w:val="003B4D1D"/>
    <w:rsid w:val="003B72C8"/>
    <w:rsid w:val="003C19CD"/>
    <w:rsid w:val="003C475E"/>
    <w:rsid w:val="003C5129"/>
    <w:rsid w:val="003C52CB"/>
    <w:rsid w:val="003D23D3"/>
    <w:rsid w:val="003D4D6E"/>
    <w:rsid w:val="003E2BD9"/>
    <w:rsid w:val="003E2D17"/>
    <w:rsid w:val="003E42E2"/>
    <w:rsid w:val="003E7721"/>
    <w:rsid w:val="003F1DAD"/>
    <w:rsid w:val="003F2E3A"/>
    <w:rsid w:val="003F4804"/>
    <w:rsid w:val="004012D6"/>
    <w:rsid w:val="00407B72"/>
    <w:rsid w:val="0041417C"/>
    <w:rsid w:val="0041420C"/>
    <w:rsid w:val="00416298"/>
    <w:rsid w:val="00420299"/>
    <w:rsid w:val="004202F2"/>
    <w:rsid w:val="0042042D"/>
    <w:rsid w:val="00421314"/>
    <w:rsid w:val="004224E9"/>
    <w:rsid w:val="0042487E"/>
    <w:rsid w:val="00425A7F"/>
    <w:rsid w:val="00426137"/>
    <w:rsid w:val="00427AD7"/>
    <w:rsid w:val="00427BAA"/>
    <w:rsid w:val="004352EE"/>
    <w:rsid w:val="00436EFA"/>
    <w:rsid w:val="00440230"/>
    <w:rsid w:val="004437BC"/>
    <w:rsid w:val="004443A4"/>
    <w:rsid w:val="00444992"/>
    <w:rsid w:val="004455CE"/>
    <w:rsid w:val="00451027"/>
    <w:rsid w:val="0045430D"/>
    <w:rsid w:val="00455798"/>
    <w:rsid w:val="0045661C"/>
    <w:rsid w:val="004638CC"/>
    <w:rsid w:val="0047193F"/>
    <w:rsid w:val="004730B4"/>
    <w:rsid w:val="004746C4"/>
    <w:rsid w:val="0047504A"/>
    <w:rsid w:val="004815B8"/>
    <w:rsid w:val="004836BE"/>
    <w:rsid w:val="00484846"/>
    <w:rsid w:val="00484E41"/>
    <w:rsid w:val="004966AC"/>
    <w:rsid w:val="0049776B"/>
    <w:rsid w:val="004A3D43"/>
    <w:rsid w:val="004A6053"/>
    <w:rsid w:val="004B1E22"/>
    <w:rsid w:val="004B319F"/>
    <w:rsid w:val="004B5C19"/>
    <w:rsid w:val="004C048A"/>
    <w:rsid w:val="004C2C1C"/>
    <w:rsid w:val="004C422E"/>
    <w:rsid w:val="004C7134"/>
    <w:rsid w:val="004D1D5B"/>
    <w:rsid w:val="004D41C8"/>
    <w:rsid w:val="004D4399"/>
    <w:rsid w:val="004D656F"/>
    <w:rsid w:val="004D6B2F"/>
    <w:rsid w:val="004E2991"/>
    <w:rsid w:val="004E4F5C"/>
    <w:rsid w:val="004E544A"/>
    <w:rsid w:val="004F1164"/>
    <w:rsid w:val="004F1A88"/>
    <w:rsid w:val="004F6256"/>
    <w:rsid w:val="00501DDE"/>
    <w:rsid w:val="005022AF"/>
    <w:rsid w:val="0050290A"/>
    <w:rsid w:val="00503769"/>
    <w:rsid w:val="00506B4B"/>
    <w:rsid w:val="00507251"/>
    <w:rsid w:val="005073D0"/>
    <w:rsid w:val="00512565"/>
    <w:rsid w:val="005155FC"/>
    <w:rsid w:val="00517D80"/>
    <w:rsid w:val="00522232"/>
    <w:rsid w:val="0052460E"/>
    <w:rsid w:val="00524CA2"/>
    <w:rsid w:val="00526848"/>
    <w:rsid w:val="00527944"/>
    <w:rsid w:val="0053069E"/>
    <w:rsid w:val="00535B81"/>
    <w:rsid w:val="005400FD"/>
    <w:rsid w:val="005408C9"/>
    <w:rsid w:val="00541FBA"/>
    <w:rsid w:val="00552A48"/>
    <w:rsid w:val="0055478C"/>
    <w:rsid w:val="0055688D"/>
    <w:rsid w:val="00563E7F"/>
    <w:rsid w:val="005756AA"/>
    <w:rsid w:val="00580916"/>
    <w:rsid w:val="00580CCE"/>
    <w:rsid w:val="0058120D"/>
    <w:rsid w:val="00581C95"/>
    <w:rsid w:val="005841D1"/>
    <w:rsid w:val="0058720A"/>
    <w:rsid w:val="00595D36"/>
    <w:rsid w:val="005960FB"/>
    <w:rsid w:val="00596E75"/>
    <w:rsid w:val="005A00A7"/>
    <w:rsid w:val="005A26B7"/>
    <w:rsid w:val="005A4212"/>
    <w:rsid w:val="005A6514"/>
    <w:rsid w:val="005A7E0C"/>
    <w:rsid w:val="005A7F6D"/>
    <w:rsid w:val="005B1254"/>
    <w:rsid w:val="005B4840"/>
    <w:rsid w:val="005B7062"/>
    <w:rsid w:val="005C15EC"/>
    <w:rsid w:val="005C1758"/>
    <w:rsid w:val="005C6206"/>
    <w:rsid w:val="005C78D2"/>
    <w:rsid w:val="005D073E"/>
    <w:rsid w:val="005D2E7C"/>
    <w:rsid w:val="005E1DA0"/>
    <w:rsid w:val="005F01A7"/>
    <w:rsid w:val="005F1037"/>
    <w:rsid w:val="005F1C1D"/>
    <w:rsid w:val="005F596D"/>
    <w:rsid w:val="005F59FB"/>
    <w:rsid w:val="0060039E"/>
    <w:rsid w:val="00601816"/>
    <w:rsid w:val="0060293C"/>
    <w:rsid w:val="00602E6E"/>
    <w:rsid w:val="006048A8"/>
    <w:rsid w:val="0061011F"/>
    <w:rsid w:val="00611B7B"/>
    <w:rsid w:val="00614423"/>
    <w:rsid w:val="006145EE"/>
    <w:rsid w:val="00616453"/>
    <w:rsid w:val="0062255E"/>
    <w:rsid w:val="0062398F"/>
    <w:rsid w:val="006246F8"/>
    <w:rsid w:val="00624C12"/>
    <w:rsid w:val="00625F4B"/>
    <w:rsid w:val="006338EE"/>
    <w:rsid w:val="00633C9D"/>
    <w:rsid w:val="00634966"/>
    <w:rsid w:val="0064756B"/>
    <w:rsid w:val="0065056A"/>
    <w:rsid w:val="00651D55"/>
    <w:rsid w:val="00655624"/>
    <w:rsid w:val="00661F81"/>
    <w:rsid w:val="0066353E"/>
    <w:rsid w:val="00667EBE"/>
    <w:rsid w:val="006705C1"/>
    <w:rsid w:val="0067134D"/>
    <w:rsid w:val="00681B08"/>
    <w:rsid w:val="00682A2B"/>
    <w:rsid w:val="00684203"/>
    <w:rsid w:val="00685642"/>
    <w:rsid w:val="00694ABC"/>
    <w:rsid w:val="00697711"/>
    <w:rsid w:val="006A2D99"/>
    <w:rsid w:val="006A495D"/>
    <w:rsid w:val="006A4C23"/>
    <w:rsid w:val="006A5DF2"/>
    <w:rsid w:val="006A746A"/>
    <w:rsid w:val="006A77E0"/>
    <w:rsid w:val="006A7D46"/>
    <w:rsid w:val="006B1889"/>
    <w:rsid w:val="006C0235"/>
    <w:rsid w:val="006C50A6"/>
    <w:rsid w:val="006C627E"/>
    <w:rsid w:val="006D180F"/>
    <w:rsid w:val="006D18A5"/>
    <w:rsid w:val="006D3272"/>
    <w:rsid w:val="006E1396"/>
    <w:rsid w:val="006E6246"/>
    <w:rsid w:val="006E62C1"/>
    <w:rsid w:val="006F0F7B"/>
    <w:rsid w:val="006F6113"/>
    <w:rsid w:val="006F7398"/>
    <w:rsid w:val="00704686"/>
    <w:rsid w:val="00704F4F"/>
    <w:rsid w:val="007106FD"/>
    <w:rsid w:val="00711200"/>
    <w:rsid w:val="00713495"/>
    <w:rsid w:val="00714C2A"/>
    <w:rsid w:val="00714E0F"/>
    <w:rsid w:val="007156F2"/>
    <w:rsid w:val="0072432E"/>
    <w:rsid w:val="00726808"/>
    <w:rsid w:val="00732280"/>
    <w:rsid w:val="007328BA"/>
    <w:rsid w:val="00734949"/>
    <w:rsid w:val="00736E45"/>
    <w:rsid w:val="00741C74"/>
    <w:rsid w:val="00741D25"/>
    <w:rsid w:val="0074323A"/>
    <w:rsid w:val="00747677"/>
    <w:rsid w:val="00750CC2"/>
    <w:rsid w:val="0076339D"/>
    <w:rsid w:val="00764899"/>
    <w:rsid w:val="00765BB8"/>
    <w:rsid w:val="00767BE5"/>
    <w:rsid w:val="00774557"/>
    <w:rsid w:val="00776D4B"/>
    <w:rsid w:val="0078142A"/>
    <w:rsid w:val="00785BF8"/>
    <w:rsid w:val="00790091"/>
    <w:rsid w:val="00790806"/>
    <w:rsid w:val="007918E9"/>
    <w:rsid w:val="00792814"/>
    <w:rsid w:val="00793E9D"/>
    <w:rsid w:val="00794AF1"/>
    <w:rsid w:val="00795ABF"/>
    <w:rsid w:val="0079610B"/>
    <w:rsid w:val="00797DB8"/>
    <w:rsid w:val="007A46C4"/>
    <w:rsid w:val="007A76DD"/>
    <w:rsid w:val="007B19E1"/>
    <w:rsid w:val="007B3428"/>
    <w:rsid w:val="007B65C5"/>
    <w:rsid w:val="007C019B"/>
    <w:rsid w:val="007C02EB"/>
    <w:rsid w:val="007C0879"/>
    <w:rsid w:val="007C59BB"/>
    <w:rsid w:val="007C63D6"/>
    <w:rsid w:val="007D13E4"/>
    <w:rsid w:val="007D387C"/>
    <w:rsid w:val="007D496B"/>
    <w:rsid w:val="007D59FE"/>
    <w:rsid w:val="007D7E8E"/>
    <w:rsid w:val="007E18FC"/>
    <w:rsid w:val="007E19DB"/>
    <w:rsid w:val="007E4E69"/>
    <w:rsid w:val="007E5571"/>
    <w:rsid w:val="007E5609"/>
    <w:rsid w:val="007E61F6"/>
    <w:rsid w:val="007E64C6"/>
    <w:rsid w:val="007E67E9"/>
    <w:rsid w:val="007F1A33"/>
    <w:rsid w:val="007F341D"/>
    <w:rsid w:val="007F3711"/>
    <w:rsid w:val="007F7F7F"/>
    <w:rsid w:val="00802234"/>
    <w:rsid w:val="008025C8"/>
    <w:rsid w:val="00803A84"/>
    <w:rsid w:val="0080438F"/>
    <w:rsid w:val="00804A41"/>
    <w:rsid w:val="0080613D"/>
    <w:rsid w:val="00806280"/>
    <w:rsid w:val="00814A67"/>
    <w:rsid w:val="00815DBF"/>
    <w:rsid w:val="0081722E"/>
    <w:rsid w:val="00833732"/>
    <w:rsid w:val="00843F7C"/>
    <w:rsid w:val="00850445"/>
    <w:rsid w:val="0085594E"/>
    <w:rsid w:val="00856A65"/>
    <w:rsid w:val="008635CC"/>
    <w:rsid w:val="00864167"/>
    <w:rsid w:val="008652CA"/>
    <w:rsid w:val="00865D94"/>
    <w:rsid w:val="00866004"/>
    <w:rsid w:val="00866AE3"/>
    <w:rsid w:val="00867369"/>
    <w:rsid w:val="008720A6"/>
    <w:rsid w:val="008745DF"/>
    <w:rsid w:val="00874995"/>
    <w:rsid w:val="00875B36"/>
    <w:rsid w:val="00883082"/>
    <w:rsid w:val="00884A19"/>
    <w:rsid w:val="00885E78"/>
    <w:rsid w:val="008A218C"/>
    <w:rsid w:val="008A46EB"/>
    <w:rsid w:val="008A4D4F"/>
    <w:rsid w:val="008B07E7"/>
    <w:rsid w:val="008B28E6"/>
    <w:rsid w:val="008B2E93"/>
    <w:rsid w:val="008B3155"/>
    <w:rsid w:val="008B770A"/>
    <w:rsid w:val="008C003C"/>
    <w:rsid w:val="008C50EF"/>
    <w:rsid w:val="008C7E80"/>
    <w:rsid w:val="008E21CA"/>
    <w:rsid w:val="008E2B9E"/>
    <w:rsid w:val="008E349C"/>
    <w:rsid w:val="008E6D27"/>
    <w:rsid w:val="008F09AF"/>
    <w:rsid w:val="008F21EA"/>
    <w:rsid w:val="008F244C"/>
    <w:rsid w:val="008F784F"/>
    <w:rsid w:val="008F78E1"/>
    <w:rsid w:val="0090655D"/>
    <w:rsid w:val="00910041"/>
    <w:rsid w:val="00911C00"/>
    <w:rsid w:val="00915B0C"/>
    <w:rsid w:val="00916484"/>
    <w:rsid w:val="00921D97"/>
    <w:rsid w:val="0092457D"/>
    <w:rsid w:val="0092612B"/>
    <w:rsid w:val="00931EA2"/>
    <w:rsid w:val="00933410"/>
    <w:rsid w:val="00940AC6"/>
    <w:rsid w:val="00944FCC"/>
    <w:rsid w:val="009530ED"/>
    <w:rsid w:val="009538D1"/>
    <w:rsid w:val="00954EBD"/>
    <w:rsid w:val="00956216"/>
    <w:rsid w:val="0096081C"/>
    <w:rsid w:val="00963DCC"/>
    <w:rsid w:val="009643D5"/>
    <w:rsid w:val="00964B64"/>
    <w:rsid w:val="00965318"/>
    <w:rsid w:val="00966FD8"/>
    <w:rsid w:val="00967954"/>
    <w:rsid w:val="0097407B"/>
    <w:rsid w:val="00981592"/>
    <w:rsid w:val="00983780"/>
    <w:rsid w:val="0098690E"/>
    <w:rsid w:val="00991CD6"/>
    <w:rsid w:val="00992FAD"/>
    <w:rsid w:val="0099567B"/>
    <w:rsid w:val="00996041"/>
    <w:rsid w:val="009A0C49"/>
    <w:rsid w:val="009A3691"/>
    <w:rsid w:val="009A74D6"/>
    <w:rsid w:val="009B03A3"/>
    <w:rsid w:val="009B0D73"/>
    <w:rsid w:val="009B18E7"/>
    <w:rsid w:val="009B47AC"/>
    <w:rsid w:val="009C324D"/>
    <w:rsid w:val="009C32C8"/>
    <w:rsid w:val="009C38E4"/>
    <w:rsid w:val="009C4ADB"/>
    <w:rsid w:val="009C5DA3"/>
    <w:rsid w:val="009D2BB2"/>
    <w:rsid w:val="009D32A5"/>
    <w:rsid w:val="009D3E80"/>
    <w:rsid w:val="009D3F7B"/>
    <w:rsid w:val="009D6B92"/>
    <w:rsid w:val="009E2A3C"/>
    <w:rsid w:val="009E366E"/>
    <w:rsid w:val="009E3D86"/>
    <w:rsid w:val="009E4D05"/>
    <w:rsid w:val="009E57FC"/>
    <w:rsid w:val="009E5AEA"/>
    <w:rsid w:val="009F2468"/>
    <w:rsid w:val="009F39C3"/>
    <w:rsid w:val="009F3DDF"/>
    <w:rsid w:val="009F4427"/>
    <w:rsid w:val="009F50BC"/>
    <w:rsid w:val="009F55A1"/>
    <w:rsid w:val="00A018B3"/>
    <w:rsid w:val="00A01F10"/>
    <w:rsid w:val="00A021D9"/>
    <w:rsid w:val="00A0568F"/>
    <w:rsid w:val="00A07C2F"/>
    <w:rsid w:val="00A11287"/>
    <w:rsid w:val="00A139DB"/>
    <w:rsid w:val="00A14533"/>
    <w:rsid w:val="00A1556E"/>
    <w:rsid w:val="00A161D3"/>
    <w:rsid w:val="00A21783"/>
    <w:rsid w:val="00A21ED0"/>
    <w:rsid w:val="00A32762"/>
    <w:rsid w:val="00A32D0B"/>
    <w:rsid w:val="00A33FE5"/>
    <w:rsid w:val="00A36470"/>
    <w:rsid w:val="00A43EA0"/>
    <w:rsid w:val="00A45E12"/>
    <w:rsid w:val="00A53334"/>
    <w:rsid w:val="00A54807"/>
    <w:rsid w:val="00A61AD3"/>
    <w:rsid w:val="00A630B0"/>
    <w:rsid w:val="00A65CB8"/>
    <w:rsid w:val="00A667B0"/>
    <w:rsid w:val="00A70437"/>
    <w:rsid w:val="00A71DDA"/>
    <w:rsid w:val="00A726A0"/>
    <w:rsid w:val="00A75F59"/>
    <w:rsid w:val="00A7708D"/>
    <w:rsid w:val="00A82603"/>
    <w:rsid w:val="00A845E0"/>
    <w:rsid w:val="00A8551D"/>
    <w:rsid w:val="00A857DD"/>
    <w:rsid w:val="00A85F79"/>
    <w:rsid w:val="00A87659"/>
    <w:rsid w:val="00A91CAE"/>
    <w:rsid w:val="00AA02F7"/>
    <w:rsid w:val="00AA088E"/>
    <w:rsid w:val="00AA38AB"/>
    <w:rsid w:val="00AA4ABB"/>
    <w:rsid w:val="00AA67DC"/>
    <w:rsid w:val="00AA6F28"/>
    <w:rsid w:val="00AB50FD"/>
    <w:rsid w:val="00AB7583"/>
    <w:rsid w:val="00AC056B"/>
    <w:rsid w:val="00AC3FE4"/>
    <w:rsid w:val="00AC51F7"/>
    <w:rsid w:val="00AD0281"/>
    <w:rsid w:val="00AD0650"/>
    <w:rsid w:val="00AD1907"/>
    <w:rsid w:val="00AD196C"/>
    <w:rsid w:val="00AD4F84"/>
    <w:rsid w:val="00AE0EE6"/>
    <w:rsid w:val="00AE4738"/>
    <w:rsid w:val="00AF3009"/>
    <w:rsid w:val="00AF49D2"/>
    <w:rsid w:val="00AF6E27"/>
    <w:rsid w:val="00B00DFA"/>
    <w:rsid w:val="00B06C0B"/>
    <w:rsid w:val="00B072F6"/>
    <w:rsid w:val="00B1763D"/>
    <w:rsid w:val="00B20010"/>
    <w:rsid w:val="00B22C89"/>
    <w:rsid w:val="00B23F3B"/>
    <w:rsid w:val="00B24E5A"/>
    <w:rsid w:val="00B26DB8"/>
    <w:rsid w:val="00B315A8"/>
    <w:rsid w:val="00B329E2"/>
    <w:rsid w:val="00B33998"/>
    <w:rsid w:val="00B33B28"/>
    <w:rsid w:val="00B34CFE"/>
    <w:rsid w:val="00B35788"/>
    <w:rsid w:val="00B3591E"/>
    <w:rsid w:val="00B35E2C"/>
    <w:rsid w:val="00B40FF4"/>
    <w:rsid w:val="00B420A9"/>
    <w:rsid w:val="00B4430A"/>
    <w:rsid w:val="00B44E56"/>
    <w:rsid w:val="00B452CB"/>
    <w:rsid w:val="00B501FC"/>
    <w:rsid w:val="00B5259D"/>
    <w:rsid w:val="00B53090"/>
    <w:rsid w:val="00B549FE"/>
    <w:rsid w:val="00B54F0F"/>
    <w:rsid w:val="00B622F0"/>
    <w:rsid w:val="00B62A9E"/>
    <w:rsid w:val="00B62B18"/>
    <w:rsid w:val="00B62D6D"/>
    <w:rsid w:val="00B6592A"/>
    <w:rsid w:val="00B65945"/>
    <w:rsid w:val="00B70F6B"/>
    <w:rsid w:val="00B724FF"/>
    <w:rsid w:val="00B72BE7"/>
    <w:rsid w:val="00B7620A"/>
    <w:rsid w:val="00B80D48"/>
    <w:rsid w:val="00B83A61"/>
    <w:rsid w:val="00B83D76"/>
    <w:rsid w:val="00B84C16"/>
    <w:rsid w:val="00B8515B"/>
    <w:rsid w:val="00B87A98"/>
    <w:rsid w:val="00B90792"/>
    <w:rsid w:val="00B92180"/>
    <w:rsid w:val="00B94D32"/>
    <w:rsid w:val="00B96D7B"/>
    <w:rsid w:val="00BA14E3"/>
    <w:rsid w:val="00BB2155"/>
    <w:rsid w:val="00BB25FD"/>
    <w:rsid w:val="00BC18A0"/>
    <w:rsid w:val="00BC2D93"/>
    <w:rsid w:val="00BC45AF"/>
    <w:rsid w:val="00BC4DB4"/>
    <w:rsid w:val="00BD0597"/>
    <w:rsid w:val="00BD0B47"/>
    <w:rsid w:val="00BD13B3"/>
    <w:rsid w:val="00BD2735"/>
    <w:rsid w:val="00BD60E4"/>
    <w:rsid w:val="00BD66F9"/>
    <w:rsid w:val="00BE3507"/>
    <w:rsid w:val="00BE6241"/>
    <w:rsid w:val="00BE7D61"/>
    <w:rsid w:val="00BF0519"/>
    <w:rsid w:val="00BF11BA"/>
    <w:rsid w:val="00BF4228"/>
    <w:rsid w:val="00BF5731"/>
    <w:rsid w:val="00C00439"/>
    <w:rsid w:val="00C00A64"/>
    <w:rsid w:val="00C00AE1"/>
    <w:rsid w:val="00C00BC7"/>
    <w:rsid w:val="00C0132B"/>
    <w:rsid w:val="00C02F46"/>
    <w:rsid w:val="00C056FB"/>
    <w:rsid w:val="00C117AB"/>
    <w:rsid w:val="00C23B94"/>
    <w:rsid w:val="00C246A1"/>
    <w:rsid w:val="00C24E23"/>
    <w:rsid w:val="00C2600C"/>
    <w:rsid w:val="00C272C4"/>
    <w:rsid w:val="00C3299E"/>
    <w:rsid w:val="00C3317E"/>
    <w:rsid w:val="00C421ED"/>
    <w:rsid w:val="00C52AA4"/>
    <w:rsid w:val="00C5337B"/>
    <w:rsid w:val="00C610A3"/>
    <w:rsid w:val="00C70FB1"/>
    <w:rsid w:val="00C710F7"/>
    <w:rsid w:val="00C736D0"/>
    <w:rsid w:val="00C73972"/>
    <w:rsid w:val="00C74410"/>
    <w:rsid w:val="00C75233"/>
    <w:rsid w:val="00C82410"/>
    <w:rsid w:val="00C828E7"/>
    <w:rsid w:val="00C83EB0"/>
    <w:rsid w:val="00C85FC6"/>
    <w:rsid w:val="00C908E3"/>
    <w:rsid w:val="00C90F4B"/>
    <w:rsid w:val="00C92DE8"/>
    <w:rsid w:val="00C95ACB"/>
    <w:rsid w:val="00C97F2C"/>
    <w:rsid w:val="00CA2053"/>
    <w:rsid w:val="00CA446F"/>
    <w:rsid w:val="00CA6013"/>
    <w:rsid w:val="00CB0ACC"/>
    <w:rsid w:val="00CB306A"/>
    <w:rsid w:val="00CB56F8"/>
    <w:rsid w:val="00CB61DD"/>
    <w:rsid w:val="00CB6EA6"/>
    <w:rsid w:val="00CC0046"/>
    <w:rsid w:val="00CD4024"/>
    <w:rsid w:val="00CD5AA5"/>
    <w:rsid w:val="00CD5F76"/>
    <w:rsid w:val="00CE3988"/>
    <w:rsid w:val="00CE3A91"/>
    <w:rsid w:val="00CE59CC"/>
    <w:rsid w:val="00CF1D67"/>
    <w:rsid w:val="00CF3CD5"/>
    <w:rsid w:val="00D0096A"/>
    <w:rsid w:val="00D01366"/>
    <w:rsid w:val="00D075A3"/>
    <w:rsid w:val="00D101F2"/>
    <w:rsid w:val="00D217A1"/>
    <w:rsid w:val="00D21FAF"/>
    <w:rsid w:val="00D23219"/>
    <w:rsid w:val="00D24F46"/>
    <w:rsid w:val="00D27EEB"/>
    <w:rsid w:val="00D302AD"/>
    <w:rsid w:val="00D35EAA"/>
    <w:rsid w:val="00D36695"/>
    <w:rsid w:val="00D415EC"/>
    <w:rsid w:val="00D43880"/>
    <w:rsid w:val="00D4696F"/>
    <w:rsid w:val="00D46FF3"/>
    <w:rsid w:val="00D47EA7"/>
    <w:rsid w:val="00D619FE"/>
    <w:rsid w:val="00D62293"/>
    <w:rsid w:val="00D6366C"/>
    <w:rsid w:val="00D63A0E"/>
    <w:rsid w:val="00D66E96"/>
    <w:rsid w:val="00D72AF6"/>
    <w:rsid w:val="00D76D34"/>
    <w:rsid w:val="00D807F2"/>
    <w:rsid w:val="00D814DA"/>
    <w:rsid w:val="00D831A5"/>
    <w:rsid w:val="00D85C69"/>
    <w:rsid w:val="00D873E2"/>
    <w:rsid w:val="00D87F61"/>
    <w:rsid w:val="00D92CFA"/>
    <w:rsid w:val="00D93D34"/>
    <w:rsid w:val="00D96B6D"/>
    <w:rsid w:val="00DA086D"/>
    <w:rsid w:val="00DA22A8"/>
    <w:rsid w:val="00DB12AE"/>
    <w:rsid w:val="00DB2431"/>
    <w:rsid w:val="00DB6B75"/>
    <w:rsid w:val="00DB7565"/>
    <w:rsid w:val="00DC1134"/>
    <w:rsid w:val="00DC1E58"/>
    <w:rsid w:val="00DD07EB"/>
    <w:rsid w:val="00DD2642"/>
    <w:rsid w:val="00DD41BE"/>
    <w:rsid w:val="00DD5A82"/>
    <w:rsid w:val="00DD6370"/>
    <w:rsid w:val="00DE0B65"/>
    <w:rsid w:val="00DE1E10"/>
    <w:rsid w:val="00DE4106"/>
    <w:rsid w:val="00DE60DE"/>
    <w:rsid w:val="00DE7A11"/>
    <w:rsid w:val="00DF458C"/>
    <w:rsid w:val="00DF5874"/>
    <w:rsid w:val="00DF6393"/>
    <w:rsid w:val="00E01834"/>
    <w:rsid w:val="00E02421"/>
    <w:rsid w:val="00E10D99"/>
    <w:rsid w:val="00E1221E"/>
    <w:rsid w:val="00E16FCB"/>
    <w:rsid w:val="00E17132"/>
    <w:rsid w:val="00E21734"/>
    <w:rsid w:val="00E22482"/>
    <w:rsid w:val="00E240D0"/>
    <w:rsid w:val="00E26635"/>
    <w:rsid w:val="00E26FE9"/>
    <w:rsid w:val="00E3172C"/>
    <w:rsid w:val="00E32D6F"/>
    <w:rsid w:val="00E32E2C"/>
    <w:rsid w:val="00E36998"/>
    <w:rsid w:val="00E370F1"/>
    <w:rsid w:val="00E40ED7"/>
    <w:rsid w:val="00E419C3"/>
    <w:rsid w:val="00E43007"/>
    <w:rsid w:val="00E43A9E"/>
    <w:rsid w:val="00E44725"/>
    <w:rsid w:val="00E502CD"/>
    <w:rsid w:val="00E54765"/>
    <w:rsid w:val="00E54B3A"/>
    <w:rsid w:val="00E5799E"/>
    <w:rsid w:val="00E6215D"/>
    <w:rsid w:val="00E63589"/>
    <w:rsid w:val="00E6454F"/>
    <w:rsid w:val="00E66843"/>
    <w:rsid w:val="00E722F2"/>
    <w:rsid w:val="00E7410D"/>
    <w:rsid w:val="00E74D57"/>
    <w:rsid w:val="00E7661D"/>
    <w:rsid w:val="00E81554"/>
    <w:rsid w:val="00E82B9C"/>
    <w:rsid w:val="00E851ED"/>
    <w:rsid w:val="00E86D1A"/>
    <w:rsid w:val="00E87253"/>
    <w:rsid w:val="00E90D32"/>
    <w:rsid w:val="00E93A10"/>
    <w:rsid w:val="00E95F16"/>
    <w:rsid w:val="00E9672A"/>
    <w:rsid w:val="00E968FA"/>
    <w:rsid w:val="00EA0850"/>
    <w:rsid w:val="00EA237D"/>
    <w:rsid w:val="00EA4B5E"/>
    <w:rsid w:val="00EB0103"/>
    <w:rsid w:val="00EB2CB2"/>
    <w:rsid w:val="00EB4941"/>
    <w:rsid w:val="00EB680D"/>
    <w:rsid w:val="00EC1516"/>
    <w:rsid w:val="00EC237F"/>
    <w:rsid w:val="00EC3342"/>
    <w:rsid w:val="00ED0114"/>
    <w:rsid w:val="00ED372D"/>
    <w:rsid w:val="00ED69C2"/>
    <w:rsid w:val="00ED79BB"/>
    <w:rsid w:val="00EE2CCC"/>
    <w:rsid w:val="00EE2DCA"/>
    <w:rsid w:val="00EE37B4"/>
    <w:rsid w:val="00EE458E"/>
    <w:rsid w:val="00EE4A0C"/>
    <w:rsid w:val="00EE5D21"/>
    <w:rsid w:val="00EE65D1"/>
    <w:rsid w:val="00EE7AF3"/>
    <w:rsid w:val="00EF17EE"/>
    <w:rsid w:val="00EF3AA0"/>
    <w:rsid w:val="00EF3BC2"/>
    <w:rsid w:val="00EF6F06"/>
    <w:rsid w:val="00EF7D4F"/>
    <w:rsid w:val="00F01675"/>
    <w:rsid w:val="00F05188"/>
    <w:rsid w:val="00F05A1D"/>
    <w:rsid w:val="00F061A0"/>
    <w:rsid w:val="00F1088F"/>
    <w:rsid w:val="00F114B7"/>
    <w:rsid w:val="00F139A8"/>
    <w:rsid w:val="00F16609"/>
    <w:rsid w:val="00F17F56"/>
    <w:rsid w:val="00F21236"/>
    <w:rsid w:val="00F2309F"/>
    <w:rsid w:val="00F2677C"/>
    <w:rsid w:val="00F26D5F"/>
    <w:rsid w:val="00F34B2F"/>
    <w:rsid w:val="00F35346"/>
    <w:rsid w:val="00F366F9"/>
    <w:rsid w:val="00F461E6"/>
    <w:rsid w:val="00F46AD3"/>
    <w:rsid w:val="00F47328"/>
    <w:rsid w:val="00F51A6E"/>
    <w:rsid w:val="00F61A8A"/>
    <w:rsid w:val="00F6268B"/>
    <w:rsid w:val="00F65040"/>
    <w:rsid w:val="00F651FD"/>
    <w:rsid w:val="00F71227"/>
    <w:rsid w:val="00F71F1A"/>
    <w:rsid w:val="00F73B11"/>
    <w:rsid w:val="00F75E3C"/>
    <w:rsid w:val="00F822BF"/>
    <w:rsid w:val="00F8315D"/>
    <w:rsid w:val="00F83C61"/>
    <w:rsid w:val="00F83F09"/>
    <w:rsid w:val="00F87E9D"/>
    <w:rsid w:val="00F900B6"/>
    <w:rsid w:val="00F91DFA"/>
    <w:rsid w:val="00F92B4C"/>
    <w:rsid w:val="00F9609E"/>
    <w:rsid w:val="00F96B76"/>
    <w:rsid w:val="00F973A4"/>
    <w:rsid w:val="00F97509"/>
    <w:rsid w:val="00FA10E8"/>
    <w:rsid w:val="00FA1C46"/>
    <w:rsid w:val="00FB0504"/>
    <w:rsid w:val="00FB5D80"/>
    <w:rsid w:val="00FB7297"/>
    <w:rsid w:val="00FC2C36"/>
    <w:rsid w:val="00FC2D1B"/>
    <w:rsid w:val="00FD4BC0"/>
    <w:rsid w:val="00FD5041"/>
    <w:rsid w:val="00FD5056"/>
    <w:rsid w:val="00FD62C5"/>
    <w:rsid w:val="00FD635C"/>
    <w:rsid w:val="00FD7E8F"/>
    <w:rsid w:val="00FE0378"/>
    <w:rsid w:val="00FE3FAC"/>
    <w:rsid w:val="00FE4654"/>
    <w:rsid w:val="00FE5C6C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ED6EA3"/>
  <w15:docId w15:val="{A0B0C281-5839-4861-B9CB-412E6829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6F"/>
  </w:style>
  <w:style w:type="paragraph" w:styleId="Stopka">
    <w:name w:val="footer"/>
    <w:basedOn w:val="Normalny"/>
    <w:link w:val="StopkaZnak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6F"/>
  </w:style>
  <w:style w:type="paragraph" w:styleId="Tekstdymka">
    <w:name w:val="Balloon Text"/>
    <w:basedOn w:val="Normalny"/>
    <w:link w:val="TekstdymkaZnak"/>
    <w:uiPriority w:val="99"/>
    <w:semiHidden/>
    <w:unhideWhenUsed/>
    <w:rsid w:val="00C7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7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qFormat/>
    <w:rsid w:val="00014BD8"/>
    <w:pPr>
      <w:ind w:left="720"/>
      <w:contextualSpacing/>
    </w:pPr>
  </w:style>
  <w:style w:type="table" w:styleId="Tabela-Siatka">
    <w:name w:val="Table Grid"/>
    <w:basedOn w:val="Standardowy"/>
    <w:uiPriority w:val="39"/>
    <w:rsid w:val="0010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080396"/>
  </w:style>
  <w:style w:type="paragraph" w:customStyle="1" w:styleId="Default">
    <w:name w:val="Default"/>
    <w:rsid w:val="00F4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23E6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5A7F6D"/>
    <w:rPr>
      <w:color w:val="0563C1" w:themeColor="hyperlink"/>
      <w:u w:val="single"/>
    </w:rPr>
  </w:style>
  <w:style w:type="numbering" w:customStyle="1" w:styleId="WWNum23">
    <w:name w:val="WWNum23"/>
    <w:basedOn w:val="Bezlisty"/>
    <w:rsid w:val="00001603"/>
    <w:pPr>
      <w:numPr>
        <w:numId w:val="8"/>
      </w:numPr>
    </w:pPr>
  </w:style>
  <w:style w:type="numbering" w:customStyle="1" w:styleId="WWNum38">
    <w:name w:val="WWNum38"/>
    <w:basedOn w:val="Bezlisty"/>
    <w:rsid w:val="009E3D86"/>
    <w:pPr>
      <w:numPr>
        <w:numId w:val="10"/>
      </w:numPr>
    </w:pPr>
  </w:style>
  <w:style w:type="paragraph" w:styleId="Poprawka">
    <w:name w:val="Revision"/>
    <w:hidden/>
    <w:uiPriority w:val="99"/>
    <w:semiHidden/>
    <w:rsid w:val="008749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2A5"/>
    <w:rPr>
      <w:vertAlign w:val="superscript"/>
    </w:rPr>
  </w:style>
  <w:style w:type="numbering" w:customStyle="1" w:styleId="WWNum47">
    <w:name w:val="WWNum47"/>
    <w:basedOn w:val="Bezlisty"/>
    <w:rsid w:val="007B65C5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A14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533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FDD"/>
    <w:rPr>
      <w:sz w:val="16"/>
      <w:szCs w:val="16"/>
    </w:rPr>
  </w:style>
  <w:style w:type="character" w:styleId="Pogrubienie">
    <w:name w:val="Strong"/>
    <w:uiPriority w:val="22"/>
    <w:qFormat/>
    <w:rsid w:val="00122D95"/>
    <w:rPr>
      <w:b/>
      <w:bCs/>
    </w:rPr>
  </w:style>
  <w:style w:type="character" w:customStyle="1" w:styleId="lrzxr">
    <w:name w:val="lrzxr"/>
    <w:basedOn w:val="Domylnaczcionkaakapitu"/>
    <w:rsid w:val="0090655D"/>
  </w:style>
  <w:style w:type="numbering" w:customStyle="1" w:styleId="WWNum10">
    <w:name w:val="WWNum10"/>
    <w:basedOn w:val="Bezlisty"/>
    <w:rsid w:val="004C7134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7BC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7C02EB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E95F1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F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furmachura@wsb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F6A6-976C-49F8-B969-1B653810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18</cp:revision>
  <cp:lastPrinted>2019-11-26T09:17:00Z</cp:lastPrinted>
  <dcterms:created xsi:type="dcterms:W3CDTF">2019-11-29T07:55:00Z</dcterms:created>
  <dcterms:modified xsi:type="dcterms:W3CDTF">2019-11-29T10:13:00Z</dcterms:modified>
</cp:coreProperties>
</file>